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DE24A" w14:textId="6838E8A4" w:rsidR="0018449A" w:rsidRPr="004D7B05" w:rsidRDefault="004D7B05" w:rsidP="0018449A">
      <w:pPr>
        <w:rPr>
          <w:lang w:val="en-US"/>
        </w:rPr>
      </w:pPr>
      <w:r>
        <w:rPr>
          <w:lang w:val="en-US"/>
        </w:rPr>
        <w:t xml:space="preserve"> </w:t>
      </w:r>
    </w:p>
    <w:p w14:paraId="0202A5C5" w14:textId="33C6E56F" w:rsidR="0018449A" w:rsidRPr="0018449A" w:rsidRDefault="0018449A" w:rsidP="0018449A">
      <w:pPr>
        <w:rPr>
          <w:rFonts w:cstheme="minorHAnsi"/>
          <w:b/>
          <w:bCs/>
          <w:sz w:val="28"/>
          <w:szCs w:val="28"/>
          <w:lang w:val="en-US"/>
        </w:rPr>
      </w:pPr>
      <w:r w:rsidRPr="0018449A">
        <w:rPr>
          <w:rFonts w:cstheme="minorHAnsi"/>
          <w:b/>
          <w:bCs/>
          <w:sz w:val="28"/>
          <w:szCs w:val="28"/>
          <w:lang w:val="en-US"/>
        </w:rPr>
        <w:t>Learning scenario with MARG</w:t>
      </w:r>
      <w:r w:rsidR="00E94EBB">
        <w:rPr>
          <w:rFonts w:cstheme="minorHAnsi"/>
          <w:b/>
          <w:bCs/>
          <w:sz w:val="28"/>
          <w:szCs w:val="28"/>
          <w:lang w:val="en-US"/>
        </w:rPr>
        <w:t xml:space="preserve"> - Template</w:t>
      </w:r>
    </w:p>
    <w:tbl>
      <w:tblPr>
        <w:tblStyle w:val="2-5"/>
        <w:tblW w:w="9634" w:type="dxa"/>
        <w:tblLook w:val="04A0" w:firstRow="1" w:lastRow="0" w:firstColumn="1" w:lastColumn="0" w:noHBand="0" w:noVBand="1"/>
      </w:tblPr>
      <w:tblGrid>
        <w:gridCol w:w="2430"/>
        <w:gridCol w:w="3524"/>
        <w:gridCol w:w="3680"/>
      </w:tblGrid>
      <w:tr w:rsidR="0018449A" w14:paraId="4445DCDF" w14:textId="77777777" w:rsidTr="008D0A3C">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right w:val="single" w:sz="4" w:space="0" w:color="auto"/>
            </w:tcBorders>
            <w:vAlign w:val="center"/>
          </w:tcPr>
          <w:p w14:paraId="6076AFDF" w14:textId="0579D54B" w:rsidR="0018449A" w:rsidRPr="00E94EBB" w:rsidRDefault="0018449A" w:rsidP="00154A4E">
            <w:pPr>
              <w:rPr>
                <w:color w:val="1F4E79" w:themeColor="accent5" w:themeShade="80"/>
                <w:sz w:val="24"/>
                <w:szCs w:val="24"/>
                <w:lang w:val="en-US"/>
              </w:rPr>
            </w:pPr>
            <w:r w:rsidRPr="00E94EBB">
              <w:rPr>
                <w:color w:val="1F4E79" w:themeColor="accent5" w:themeShade="80"/>
                <w:sz w:val="24"/>
                <w:szCs w:val="24"/>
                <w:lang w:val="en-US"/>
              </w:rPr>
              <w:t>PART 1:</w:t>
            </w:r>
            <w:r w:rsidR="00E94EBB" w:rsidRPr="00E94EBB">
              <w:rPr>
                <w:color w:val="1F4E79" w:themeColor="accent5" w:themeShade="80"/>
                <w:sz w:val="24"/>
                <w:szCs w:val="24"/>
                <w:lang w:val="en-US"/>
              </w:rPr>
              <w:t xml:space="preserve">  General information </w:t>
            </w:r>
          </w:p>
        </w:tc>
      </w:tr>
      <w:tr w:rsidR="004F712D" w:rsidRPr="004D7B05" w14:paraId="39D3C072" w14:textId="77777777" w:rsidTr="008D0A3C">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47372F34" w14:textId="1798537C" w:rsidR="0018449A" w:rsidRDefault="00E94EBB" w:rsidP="00154A4E">
            <w:pPr>
              <w:rPr>
                <w:lang w:val="en-US"/>
              </w:rPr>
            </w:pPr>
            <w:r>
              <w:rPr>
                <w:lang w:val="en-US"/>
              </w:rPr>
              <w:t>Title of the scenario:</w:t>
            </w:r>
          </w:p>
        </w:tc>
        <w:tc>
          <w:tcPr>
            <w:tcW w:w="7204" w:type="dxa"/>
            <w:gridSpan w:val="2"/>
            <w:tcBorders>
              <w:right w:val="single" w:sz="4" w:space="0" w:color="auto"/>
            </w:tcBorders>
            <w:vAlign w:val="center"/>
          </w:tcPr>
          <w:p w14:paraId="2B1AAFB7" w14:textId="22DB7335" w:rsidR="0018449A" w:rsidRPr="00A535D3" w:rsidRDefault="00A535D3" w:rsidP="00154A4E">
            <w:pPr>
              <w:jc w:val="center"/>
              <w:cnfStyle w:val="000000100000" w:firstRow="0" w:lastRow="0" w:firstColumn="0" w:lastColumn="0" w:oddVBand="0" w:evenVBand="0" w:oddHBand="1" w:evenHBand="0" w:firstRowFirstColumn="0" w:firstRowLastColumn="0" w:lastRowFirstColumn="0" w:lastRowLastColumn="0"/>
              <w:rPr>
                <w:lang w:val="en-GB"/>
              </w:rPr>
            </w:pPr>
            <w:r>
              <w:rPr>
                <w:lang w:val="en-GB"/>
              </w:rPr>
              <w:t>Communication with a visual artist</w:t>
            </w:r>
          </w:p>
        </w:tc>
      </w:tr>
      <w:tr w:rsidR="004F712D" w:rsidRPr="001E2D9A" w14:paraId="600C504B" w14:textId="77777777" w:rsidTr="008D0A3C">
        <w:trPr>
          <w:trHeight w:val="63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76CE81A" w14:textId="3F9AD270" w:rsidR="004F712D" w:rsidRDefault="004F712D" w:rsidP="00154A4E">
            <w:pPr>
              <w:rPr>
                <w:lang w:val="en-US"/>
              </w:rPr>
            </w:pPr>
            <w:r>
              <w:rPr>
                <w:lang w:val="en-US"/>
              </w:rPr>
              <w:t>Keywords:</w:t>
            </w:r>
          </w:p>
        </w:tc>
        <w:tc>
          <w:tcPr>
            <w:tcW w:w="7204" w:type="dxa"/>
            <w:gridSpan w:val="2"/>
            <w:tcBorders>
              <w:right w:val="single" w:sz="4" w:space="0" w:color="auto"/>
            </w:tcBorders>
            <w:vAlign w:val="center"/>
          </w:tcPr>
          <w:p w14:paraId="1811057D" w14:textId="3FD566B5" w:rsidR="004F712D" w:rsidRPr="00A535D3" w:rsidRDefault="00A535D3" w:rsidP="00154A4E">
            <w:pPr>
              <w:jc w:val="center"/>
              <w:cnfStyle w:val="000000000000" w:firstRow="0" w:lastRow="0" w:firstColumn="0" w:lastColumn="0" w:oddVBand="0" w:evenVBand="0" w:oddHBand="0" w:evenHBand="0" w:firstRowFirstColumn="0" w:firstRowLastColumn="0" w:lastRowFirstColumn="0" w:lastRowLastColumn="0"/>
            </w:pPr>
            <w:r>
              <w:rPr>
                <w:lang w:val="en-US"/>
              </w:rPr>
              <w:t>Communication, visual arts</w:t>
            </w:r>
          </w:p>
        </w:tc>
      </w:tr>
      <w:tr w:rsidR="004F712D" w:rsidRPr="001E2D9A" w14:paraId="28B686E3"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0B8A9B67" w14:textId="088303F2" w:rsidR="0018449A" w:rsidRPr="00E94EBB" w:rsidRDefault="00970FD4" w:rsidP="00154A4E">
            <w:pPr>
              <w:rPr>
                <w:lang w:val="en-US"/>
              </w:rPr>
            </w:pPr>
            <w:r>
              <w:rPr>
                <w:lang w:val="en-US"/>
              </w:rPr>
              <w:t>Name(s) of the scenario’s creator(s):</w:t>
            </w:r>
          </w:p>
        </w:tc>
        <w:tc>
          <w:tcPr>
            <w:tcW w:w="7204" w:type="dxa"/>
            <w:gridSpan w:val="2"/>
            <w:tcBorders>
              <w:right w:val="single" w:sz="4" w:space="0" w:color="auto"/>
            </w:tcBorders>
            <w:vAlign w:val="center"/>
          </w:tcPr>
          <w:p w14:paraId="5F78648E" w14:textId="05961D7F" w:rsidR="0018449A" w:rsidRDefault="001E2D9A"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Savvas Vasileiou</w:t>
            </w:r>
          </w:p>
        </w:tc>
      </w:tr>
      <w:tr w:rsidR="00154A4E" w14:paraId="12C6AE20" w14:textId="77777777" w:rsidTr="008D0A3C">
        <w:trPr>
          <w:trHeight w:val="472"/>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7D616A22" w14:textId="55F3589C" w:rsidR="00F14644" w:rsidRDefault="0066130F" w:rsidP="00154A4E">
            <w:pPr>
              <w:rPr>
                <w:lang w:val="en-US"/>
              </w:rPr>
            </w:pPr>
            <w:hyperlink r:id="rId7" w:history="1">
              <w:r w:rsidR="00F14644" w:rsidRPr="00F14644">
                <w:rPr>
                  <w:rStyle w:val="-"/>
                  <w:b w:val="0"/>
                  <w:bCs w:val="0"/>
                  <w:lang w:val="en-US"/>
                </w:rPr>
                <w:t>Creative Commons License</w:t>
              </w:r>
            </w:hyperlink>
            <w:r w:rsidR="00F14644">
              <w:rPr>
                <w:lang w:val="en-US"/>
              </w:rPr>
              <w:t xml:space="preserve"> of the scenario:</w:t>
            </w:r>
          </w:p>
        </w:tc>
        <w:tc>
          <w:tcPr>
            <w:tcW w:w="3524" w:type="dxa"/>
            <w:shd w:val="clear" w:color="auto" w:fill="FFFFFF" w:themeFill="background1"/>
            <w:vAlign w:val="center"/>
          </w:tcPr>
          <w:p w14:paraId="063EA370" w14:textId="554A385D" w:rsidR="00F14644" w:rsidRPr="004F712D" w:rsidRDefault="00F14644" w:rsidP="00154A4E">
            <w:pPr>
              <w:cnfStyle w:val="000000000000" w:firstRow="0" w:lastRow="0" w:firstColumn="0" w:lastColumn="0" w:oddVBand="0" w:evenVBand="0" w:oddHBand="0" w:evenHBand="0" w:firstRowFirstColumn="0" w:firstRowLastColumn="0" w:lastRowFirstColumn="0" w:lastRowLastColumn="0"/>
              <w:rPr>
                <w:color w:val="D9E2F3" w:themeColor="accent1" w:themeTint="33"/>
                <w:lang w:val="en-US"/>
              </w:rPr>
            </w:pPr>
            <w:r>
              <w:rPr>
                <w:noProof/>
                <w:lang w:val="en-GB" w:eastAsia="en-GB"/>
              </w:rPr>
              <mc:AlternateContent>
                <mc:Choice Requires="wps">
                  <w:drawing>
                    <wp:anchor distT="0" distB="0" distL="114300" distR="114300" simplePos="0" relativeHeight="251659264" behindDoc="0" locked="0" layoutInCell="1" allowOverlap="1" wp14:anchorId="3CBE6BEC" wp14:editId="0A8939F0">
                      <wp:simplePos x="0" y="0"/>
                      <wp:positionH relativeFrom="column">
                        <wp:posOffset>1824355</wp:posOffset>
                      </wp:positionH>
                      <wp:positionV relativeFrom="paragraph">
                        <wp:posOffset>-16510</wp:posOffset>
                      </wp:positionV>
                      <wp:extent cx="171450" cy="1619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CDA6E" id="Ορθογώνιο 3" o:spid="_x0000_s1026" style="position:absolute;margin-left:143.65pt;margin-top:-1.3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" fillcolor="white [3212]" strokecolor="black [3213]" strokeweight="1pt"/>
                  </w:pict>
                </mc:Fallback>
              </mc:AlternateContent>
            </w:r>
            <w:r>
              <w:rPr>
                <w:lang w:val="en-US"/>
              </w:rPr>
              <w:t>Attribution</w:t>
            </w:r>
          </w:p>
        </w:tc>
        <w:tc>
          <w:tcPr>
            <w:tcW w:w="3680" w:type="dxa"/>
            <w:tcBorders>
              <w:right w:val="single" w:sz="4" w:space="0" w:color="auto"/>
            </w:tcBorders>
            <w:shd w:val="clear" w:color="auto" w:fill="FFFFFF" w:themeFill="background1"/>
            <w:vAlign w:val="center"/>
          </w:tcPr>
          <w:p w14:paraId="1D3198FC" w14:textId="2AC94AF5"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970FD4">
              <w:rPr>
                <w:lang w:val="en-US"/>
              </w:rPr>
              <w:t>Attribution-NoDerivs</w:t>
            </w:r>
          </w:p>
        </w:tc>
      </w:tr>
      <w:tr w:rsidR="00154A4E" w14:paraId="30E609AE" w14:textId="77777777" w:rsidTr="008D0A3C">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85A1A51" w14:textId="77777777" w:rsidR="00F14644" w:rsidRDefault="00F14644" w:rsidP="00154A4E">
            <w:pPr>
              <w:rPr>
                <w:lang w:val="en-US"/>
              </w:rPr>
            </w:pPr>
          </w:p>
        </w:tc>
        <w:tc>
          <w:tcPr>
            <w:tcW w:w="3524" w:type="dxa"/>
            <w:shd w:val="clear" w:color="auto" w:fill="FFFFFF" w:themeFill="background1"/>
            <w:vAlign w:val="center"/>
          </w:tcPr>
          <w:p w14:paraId="0CBF6CAE" w14:textId="225B1828"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Pr>
                <w:lang w:val="en-US"/>
              </w:rPr>
              <w:t>Attiribution-ShareAlike</w:t>
            </w:r>
          </w:p>
        </w:tc>
        <w:tc>
          <w:tcPr>
            <w:tcW w:w="3680" w:type="dxa"/>
            <w:tcBorders>
              <w:right w:val="single" w:sz="4" w:space="0" w:color="auto"/>
            </w:tcBorders>
            <w:shd w:val="clear" w:color="auto" w:fill="FFFFFF" w:themeFill="background1"/>
            <w:vAlign w:val="center"/>
          </w:tcPr>
          <w:p w14:paraId="53B06380" w14:textId="25A9D3C3" w:rsidR="00F14644" w:rsidRDefault="00F14644" w:rsidP="00154A4E">
            <w:pPr>
              <w:cnfStyle w:val="000000100000" w:firstRow="0" w:lastRow="0" w:firstColumn="0" w:lastColumn="0" w:oddVBand="0" w:evenVBand="0" w:oddHBand="1" w:evenHBand="0" w:firstRowFirstColumn="0" w:firstRowLastColumn="0" w:lastRowFirstColumn="0" w:lastRowLastColumn="0"/>
              <w:rPr>
                <w:lang w:val="en-US"/>
              </w:rPr>
            </w:pPr>
            <w:r w:rsidRPr="001268CE">
              <w:rPr>
                <w:noProof/>
                <w:lang w:val="en-GB" w:eastAsia="en-GB"/>
              </w:rPr>
              <mc:AlternateContent>
                <mc:Choice Requires="wps">
                  <w:drawing>
                    <wp:anchor distT="0" distB="0" distL="114300" distR="114300" simplePos="0" relativeHeight="251667456" behindDoc="0" locked="0" layoutInCell="1" allowOverlap="1" wp14:anchorId="40E58BB4" wp14:editId="36FD4541">
                      <wp:simplePos x="0" y="0"/>
                      <wp:positionH relativeFrom="column">
                        <wp:posOffset>1885315</wp:posOffset>
                      </wp:positionH>
                      <wp:positionV relativeFrom="paragraph">
                        <wp:posOffset>-369570</wp:posOffset>
                      </wp:positionV>
                      <wp:extent cx="171450" cy="1619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7E7F" id="Ορθογώνιο 7" o:spid="_x0000_s1026" style="position:absolute;margin-left:148.45pt;margin-top:-29.1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UArwIAALQFAAAOAAAAZHJzL2Uyb0RvYy54bWysVM1uEzEQviPxDpbvdLNR0tC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SQdjfEFOJrSw/Ro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" fillcolor="white [3212]" strokecolor="black [3213]" strokeweight="1pt"/>
                  </w:pict>
                </mc:Fallback>
              </mc:AlternateContent>
            </w:r>
            <w:r w:rsidRPr="001268CE">
              <w:rPr>
                <w:lang w:val="en-US"/>
              </w:rPr>
              <w:t>Attribution-NonCommercial</w:t>
            </w:r>
          </w:p>
        </w:tc>
      </w:tr>
      <w:tr w:rsidR="00154A4E" w14:paraId="00CB9C0F" w14:textId="77777777" w:rsidTr="008D0A3C">
        <w:trPr>
          <w:trHeight w:val="750"/>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DEEAF6" w:themeFill="accent5" w:themeFillTint="33"/>
            <w:vAlign w:val="center"/>
          </w:tcPr>
          <w:p w14:paraId="588C92F1" w14:textId="77777777" w:rsidR="00F14644" w:rsidRDefault="00F14644" w:rsidP="00154A4E">
            <w:pPr>
              <w:rPr>
                <w:lang w:val="en-US"/>
              </w:rPr>
            </w:pPr>
          </w:p>
        </w:tc>
        <w:tc>
          <w:tcPr>
            <w:tcW w:w="3524" w:type="dxa"/>
            <w:shd w:val="clear" w:color="auto" w:fill="FFFFFF" w:themeFill="background1"/>
            <w:vAlign w:val="center"/>
          </w:tcPr>
          <w:p w14:paraId="780AD0BE" w14:textId="1BBA82A9"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8125A4">
              <w:rPr>
                <w:noProof/>
                <w:lang w:val="en-GB" w:eastAsia="en-GB"/>
              </w:rPr>
              <mc:AlternateContent>
                <mc:Choice Requires="wps">
                  <w:drawing>
                    <wp:anchor distT="0" distB="0" distL="114300" distR="114300" simplePos="0" relativeHeight="251663360" behindDoc="0" locked="0" layoutInCell="1" allowOverlap="1" wp14:anchorId="0DB48672" wp14:editId="3B4C4582">
                      <wp:simplePos x="0" y="0"/>
                      <wp:positionH relativeFrom="column">
                        <wp:posOffset>1836420</wp:posOffset>
                      </wp:positionH>
                      <wp:positionV relativeFrom="page">
                        <wp:posOffset>-374650</wp:posOffset>
                      </wp:positionV>
                      <wp:extent cx="171450" cy="1619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A9CEC" id="Ορθογώνιο 5" o:spid="_x0000_s1026" style="position:absolute;margin-left:144.6pt;margin-top:-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" fillcolor="white [3212]" strokecolor="black [3213]" strokeweight="1pt">
                      <w10:wrap anchory="page"/>
                    </v:rect>
                  </w:pict>
                </mc:Fallback>
              </mc:AlternateContent>
            </w:r>
            <w:r w:rsidRPr="008125A4">
              <w:rPr>
                <w:noProof/>
                <w:lang w:val="en-GB" w:eastAsia="en-GB"/>
              </w:rPr>
              <mc:AlternateContent>
                <mc:Choice Requires="wps">
                  <w:drawing>
                    <wp:anchor distT="0" distB="0" distL="114300" distR="114300" simplePos="0" relativeHeight="251665408" behindDoc="0" locked="0" layoutInCell="1" allowOverlap="1" wp14:anchorId="4090FD3F" wp14:editId="3F1C7384">
                      <wp:simplePos x="0" y="0"/>
                      <wp:positionH relativeFrom="column">
                        <wp:posOffset>1838960</wp:posOffset>
                      </wp:positionH>
                      <wp:positionV relativeFrom="paragraph">
                        <wp:posOffset>64135</wp:posOffset>
                      </wp:positionV>
                      <wp:extent cx="171450" cy="1619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21EC1" id="Ορθογώνιο 6" o:spid="_x0000_s1026" style="position:absolute;margin-left:144.8pt;margin-top:5.0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" fillcolor="black [3213]" strokecolor="black [3213]" strokeweight="1pt"/>
                  </w:pict>
                </mc:Fallback>
              </mc:AlternateContent>
            </w:r>
            <w:r w:rsidRPr="008125A4">
              <w:rPr>
                <w:lang w:val="en-US"/>
              </w:rPr>
              <w:t>Attribution-NonCommercial-ShareAlike</w:t>
            </w:r>
          </w:p>
        </w:tc>
        <w:tc>
          <w:tcPr>
            <w:tcW w:w="3680" w:type="dxa"/>
            <w:tcBorders>
              <w:right w:val="single" w:sz="4" w:space="0" w:color="auto"/>
            </w:tcBorders>
            <w:shd w:val="clear" w:color="auto" w:fill="FFFFFF" w:themeFill="background1"/>
            <w:vAlign w:val="center"/>
          </w:tcPr>
          <w:p w14:paraId="3C75873D" w14:textId="77777777" w:rsidR="0036043A" w:rsidRDefault="0036043A" w:rsidP="00154A4E">
            <w:pPr>
              <w:cnfStyle w:val="000000000000" w:firstRow="0" w:lastRow="0" w:firstColumn="0" w:lastColumn="0" w:oddVBand="0" w:evenVBand="0" w:oddHBand="0" w:evenHBand="0" w:firstRowFirstColumn="0" w:firstRowLastColumn="0" w:lastRowFirstColumn="0" w:lastRowLastColumn="0"/>
              <w:rPr>
                <w:lang w:val="en-US"/>
              </w:rPr>
            </w:pPr>
            <w:r>
              <w:rPr>
                <w:noProof/>
                <w:lang w:val="en-GB" w:eastAsia="en-GB"/>
              </w:rPr>
              <mc:AlternateContent>
                <mc:Choice Requires="wps">
                  <w:drawing>
                    <wp:anchor distT="0" distB="0" distL="114300" distR="114300" simplePos="0" relativeHeight="251671552" behindDoc="0" locked="0" layoutInCell="1" allowOverlap="1" wp14:anchorId="3954FE5D" wp14:editId="5FDD1723">
                      <wp:simplePos x="0" y="0"/>
                      <wp:positionH relativeFrom="column">
                        <wp:posOffset>1882140</wp:posOffset>
                      </wp:positionH>
                      <wp:positionV relativeFrom="paragraph">
                        <wp:posOffset>70485</wp:posOffset>
                      </wp:positionV>
                      <wp:extent cx="171450" cy="1619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ED727" id="Ορθογώνιο 9" o:spid="_x0000_s1026" style="position:absolute;margin-left:148.2pt;margin-top:5.5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" fillcolor="white [3212]" strokecolor="black [3213]" strokeweight="1pt"/>
                  </w:pict>
                </mc:Fallback>
              </mc:AlternateContent>
            </w:r>
            <w:r w:rsidR="00F14644">
              <w:rPr>
                <w:noProof/>
                <w:lang w:val="en-GB" w:eastAsia="en-GB"/>
              </w:rPr>
              <mc:AlternateContent>
                <mc:Choice Requires="wps">
                  <w:drawing>
                    <wp:anchor distT="0" distB="0" distL="114300" distR="114300" simplePos="0" relativeHeight="251669504" behindDoc="0" locked="0" layoutInCell="1" allowOverlap="1" wp14:anchorId="3E84BC75" wp14:editId="1A9F224D">
                      <wp:simplePos x="0" y="0"/>
                      <wp:positionH relativeFrom="column">
                        <wp:posOffset>1884045</wp:posOffset>
                      </wp:positionH>
                      <wp:positionV relativeFrom="paragraph">
                        <wp:posOffset>-356870</wp:posOffset>
                      </wp:positionV>
                      <wp:extent cx="171450" cy="1619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171450"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D598A" id="Ορθογώνιο 8" o:spid="_x0000_s1026" style="position:absolute;margin-left:148.35pt;margin-top:-28.1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" fillcolor="white [3212]" strokecolor="black [3213]" strokeweight="1pt"/>
                  </w:pict>
                </mc:Fallback>
              </mc:AlternateContent>
            </w:r>
            <w:r w:rsidR="00F14644" w:rsidRPr="00F14644">
              <w:rPr>
                <w:lang w:val="en-US"/>
              </w:rPr>
              <w:t>Attribution-NonCommercial-</w:t>
            </w:r>
          </w:p>
          <w:p w14:paraId="23EE1C97" w14:textId="02240F8F" w:rsidR="00F14644" w:rsidRDefault="00F14644" w:rsidP="00154A4E">
            <w:pPr>
              <w:cnfStyle w:val="000000000000" w:firstRow="0" w:lastRow="0" w:firstColumn="0" w:lastColumn="0" w:oddVBand="0" w:evenVBand="0" w:oddHBand="0" w:evenHBand="0" w:firstRowFirstColumn="0" w:firstRowLastColumn="0" w:lastRowFirstColumn="0" w:lastRowLastColumn="0"/>
              <w:rPr>
                <w:lang w:val="en-US"/>
              </w:rPr>
            </w:pPr>
            <w:r w:rsidRPr="00F14644">
              <w:rPr>
                <w:lang w:val="en-US"/>
              </w:rPr>
              <w:t>NoDerivs</w:t>
            </w:r>
          </w:p>
        </w:tc>
      </w:tr>
      <w:tr w:rsidR="00F14644" w:rsidRPr="00B50714" w14:paraId="68F49261" w14:textId="77777777" w:rsidTr="008D0A3C">
        <w:trPr>
          <w:cnfStyle w:val="000000100000" w:firstRow="0" w:lastRow="0" w:firstColumn="0" w:lastColumn="0" w:oddVBand="0" w:evenVBand="0" w:oddHBand="1" w:evenHBand="0" w:firstRowFirstColumn="0" w:firstRowLastColumn="0" w:lastRowFirstColumn="0" w:lastRowLastColumn="0"/>
          <w:trHeight w:val="922"/>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shd w:val="clear" w:color="auto" w:fill="D9E2F3" w:themeFill="accent1" w:themeFillTint="33"/>
            <w:vAlign w:val="center"/>
          </w:tcPr>
          <w:p w14:paraId="3732163C" w14:textId="0EA5C975" w:rsidR="00F14644" w:rsidRDefault="00F14644" w:rsidP="00154A4E">
            <w:pPr>
              <w:rPr>
                <w:lang w:val="en-US"/>
              </w:rPr>
            </w:pPr>
            <w:r>
              <w:rPr>
                <w:lang w:val="en-US"/>
              </w:rPr>
              <w:t>Estimated duration of the scenario’s activities:</w:t>
            </w:r>
          </w:p>
        </w:tc>
        <w:tc>
          <w:tcPr>
            <w:tcW w:w="7204" w:type="dxa"/>
            <w:gridSpan w:val="2"/>
            <w:tcBorders>
              <w:right w:val="single" w:sz="4" w:space="0" w:color="auto"/>
            </w:tcBorders>
            <w:shd w:val="clear" w:color="auto" w:fill="D9E2F3" w:themeFill="accent1" w:themeFillTint="33"/>
            <w:vAlign w:val="center"/>
          </w:tcPr>
          <w:p w14:paraId="178BCAED" w14:textId="2EC28DE5" w:rsidR="00F14644" w:rsidRDefault="001E2D9A" w:rsidP="00154A4E">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3</w:t>
            </w:r>
            <w:r w:rsidR="00EF6C1F">
              <w:rPr>
                <w:lang w:val="en-US"/>
              </w:rPr>
              <w:t>x</w:t>
            </w:r>
            <w:r>
              <w:rPr>
                <w:lang w:val="en-US"/>
              </w:rPr>
              <w:t>80</w:t>
            </w:r>
            <w:r w:rsidR="00EF6C1F">
              <w:rPr>
                <w:lang w:val="en-US"/>
              </w:rPr>
              <w:t xml:space="preserve"> </w:t>
            </w:r>
          </w:p>
        </w:tc>
      </w:tr>
      <w:tr w:rsidR="00810DE0" w14:paraId="53F9CD78" w14:textId="77777777" w:rsidTr="008D0A3C">
        <w:trPr>
          <w:trHeight w:val="5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F169CF5" w14:textId="2DEF908E" w:rsidR="00F14644" w:rsidRDefault="00F14644" w:rsidP="00154A4E">
            <w:pPr>
              <w:rPr>
                <w:lang w:val="en-US"/>
              </w:rPr>
            </w:pPr>
            <w:r>
              <w:rPr>
                <w:lang w:val="en-US"/>
              </w:rPr>
              <w:t>Age range of learners:</w:t>
            </w:r>
          </w:p>
        </w:tc>
        <w:tc>
          <w:tcPr>
            <w:tcW w:w="7204" w:type="dxa"/>
            <w:gridSpan w:val="2"/>
            <w:tcBorders>
              <w:right w:val="single" w:sz="4" w:space="0" w:color="auto"/>
            </w:tcBorders>
            <w:vAlign w:val="center"/>
          </w:tcPr>
          <w:p w14:paraId="419032CE" w14:textId="3B7003AA" w:rsidR="00F14644" w:rsidRDefault="0026165F"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9 – 12 </w:t>
            </w:r>
          </w:p>
        </w:tc>
      </w:tr>
      <w:tr w:rsidR="00F14644" w:rsidRPr="004D7B05" w14:paraId="3D96850E" w14:textId="77777777" w:rsidTr="008D0A3C">
        <w:trPr>
          <w:cnfStyle w:val="000000100000" w:firstRow="0" w:lastRow="0" w:firstColumn="0" w:lastColumn="0" w:oddVBand="0" w:evenVBand="0" w:oddHBand="1" w:evenHBand="0" w:firstRowFirstColumn="0" w:firstRowLastColumn="0" w:lastRowFirstColumn="0" w:lastRowLastColumn="0"/>
          <w:trHeight w:val="1228"/>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2F241F31" w14:textId="5CD2AEA2" w:rsidR="00F14644" w:rsidRDefault="00F14644" w:rsidP="00154A4E">
            <w:pPr>
              <w:rPr>
                <w:lang w:val="en-US"/>
              </w:rPr>
            </w:pPr>
            <w:r>
              <w:rPr>
                <w:lang w:val="en-US"/>
              </w:rPr>
              <w:t>L</w:t>
            </w:r>
            <w:r w:rsidRPr="00F14644">
              <w:rPr>
                <w:lang w:val="en-US"/>
              </w:rPr>
              <w:t>earner</w:t>
            </w:r>
            <w:r>
              <w:rPr>
                <w:lang w:val="en-US"/>
              </w:rPr>
              <w:t>s’</w:t>
            </w:r>
            <w:r w:rsidRPr="00F14644">
              <w:rPr>
                <w:lang w:val="en-US"/>
              </w:rPr>
              <w:t xml:space="preserve"> special</w:t>
            </w:r>
            <w:r>
              <w:rPr>
                <w:lang w:val="en-US"/>
              </w:rPr>
              <w:t xml:space="preserve"> c</w:t>
            </w:r>
            <w:r w:rsidRPr="00F14644">
              <w:rPr>
                <w:lang w:val="en-US"/>
              </w:rPr>
              <w:t>haracteristics</w:t>
            </w:r>
            <w:r>
              <w:rPr>
                <w:lang w:val="en-US"/>
              </w:rPr>
              <w:t>: (</w:t>
            </w:r>
            <w:r w:rsidR="00E1501A">
              <w:rPr>
                <w:lang w:val="en-US"/>
              </w:rPr>
              <w:t>i.e. immigrants, special needs)</w:t>
            </w:r>
          </w:p>
        </w:tc>
        <w:tc>
          <w:tcPr>
            <w:tcW w:w="7204" w:type="dxa"/>
            <w:gridSpan w:val="2"/>
            <w:tcBorders>
              <w:right w:val="single" w:sz="4" w:space="0" w:color="auto"/>
            </w:tcBorders>
            <w:vAlign w:val="center"/>
          </w:tcPr>
          <w:p w14:paraId="17CD6488" w14:textId="50F4864D" w:rsidR="006C12C5" w:rsidRPr="0013687A" w:rsidRDefault="000C1804" w:rsidP="006C12C5">
            <w:pPr>
              <w:jc w:val="center"/>
              <w:cnfStyle w:val="000000100000" w:firstRow="0" w:lastRow="0" w:firstColumn="0" w:lastColumn="0" w:oddVBand="0" w:evenVBand="0" w:oddHBand="1" w:evenHBand="0" w:firstRowFirstColumn="0" w:firstRowLastColumn="0" w:lastRowFirstColumn="0" w:lastRowLastColumn="0"/>
              <w:rPr>
                <w:lang w:val="en-GB"/>
              </w:rPr>
            </w:pPr>
            <w:r>
              <w:rPr>
                <w:lang w:val="en-US"/>
              </w:rPr>
              <w:t>Scenario is designed for all students</w:t>
            </w:r>
          </w:p>
        </w:tc>
      </w:tr>
      <w:tr w:rsidR="004F712D" w:rsidRPr="000C1804" w14:paraId="4B6FEA1C" w14:textId="77777777" w:rsidTr="008D0A3C">
        <w:trPr>
          <w:trHeight w:val="891"/>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3BB3466F" w14:textId="63A2F0F0" w:rsidR="004F712D" w:rsidRDefault="004F712D" w:rsidP="00154A4E">
            <w:pPr>
              <w:rPr>
                <w:lang w:val="en-US"/>
              </w:rPr>
            </w:pPr>
            <w:r>
              <w:rPr>
                <w:lang w:val="en-US"/>
              </w:rPr>
              <w:t>Learning subject</w:t>
            </w:r>
            <w:r w:rsidR="00D85DE4">
              <w:rPr>
                <w:lang w:val="en-US"/>
              </w:rPr>
              <w:t xml:space="preserve"> based on your curriculum</w:t>
            </w:r>
            <w:r w:rsidR="00154A4E">
              <w:rPr>
                <w:lang w:val="en-US"/>
              </w:rPr>
              <w:t xml:space="preserve"> to which the scenario relates</w:t>
            </w:r>
            <w:r>
              <w:rPr>
                <w:lang w:val="en-US"/>
              </w:rPr>
              <w:t>:</w:t>
            </w:r>
          </w:p>
        </w:tc>
        <w:tc>
          <w:tcPr>
            <w:tcW w:w="7204" w:type="dxa"/>
            <w:gridSpan w:val="2"/>
            <w:tcBorders>
              <w:right w:val="single" w:sz="4" w:space="0" w:color="auto"/>
            </w:tcBorders>
            <w:vAlign w:val="center"/>
          </w:tcPr>
          <w:p w14:paraId="67A1F639" w14:textId="47727AB4" w:rsidR="004F712D" w:rsidRPr="0013687A" w:rsidRDefault="001E2D9A" w:rsidP="00154A4E">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Art/ </w:t>
            </w:r>
            <w:r w:rsidR="000C1804">
              <w:rPr>
                <w:lang w:val="en-US"/>
              </w:rPr>
              <w:t>Cross - Curricular</w:t>
            </w:r>
          </w:p>
        </w:tc>
      </w:tr>
      <w:tr w:rsidR="00810DE0" w14:paraId="458D2E0D" w14:textId="77777777" w:rsidTr="008125A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vAlign w:val="center"/>
          </w:tcPr>
          <w:p w14:paraId="0978FE4B" w14:textId="6414D38B" w:rsidR="0036043A" w:rsidRDefault="00223222" w:rsidP="00223222">
            <w:pPr>
              <w:rPr>
                <w:lang w:val="en-US"/>
              </w:rPr>
            </w:pPr>
            <w:r>
              <w:rPr>
                <w:lang w:val="en-US"/>
              </w:rPr>
              <w:t>To w</w:t>
            </w:r>
            <w:r w:rsidR="00B863D5">
              <w:rPr>
                <w:lang w:val="en-US"/>
              </w:rPr>
              <w:t xml:space="preserve">hich </w:t>
            </w:r>
            <w:r w:rsidR="00B863D5" w:rsidRPr="00E1501A">
              <w:rPr>
                <w:lang w:val="en-US"/>
              </w:rPr>
              <w:t>Sustainable Development Goal</w:t>
            </w:r>
            <w:r>
              <w:rPr>
                <w:lang w:val="en-US"/>
              </w:rPr>
              <w:t xml:space="preserve"> </w:t>
            </w:r>
            <w:r w:rsidR="00DF7EE1" w:rsidRPr="00E1501A">
              <w:rPr>
                <w:lang w:val="en-US"/>
              </w:rPr>
              <w:t>(</w:t>
            </w:r>
            <w:r w:rsidR="00B863D5">
              <w:rPr>
                <w:lang w:val="en-US"/>
              </w:rPr>
              <w:t>s</w:t>
            </w:r>
            <w:r w:rsidR="00DF7EE1">
              <w:rPr>
                <w:lang w:val="en-US"/>
              </w:rPr>
              <w:t>)</w:t>
            </w:r>
            <w:r w:rsidR="00B863D5">
              <w:rPr>
                <w:lang w:val="en-US"/>
              </w:rPr>
              <w:t xml:space="preserve"> does the scenario </w:t>
            </w:r>
            <w:r w:rsidR="009F0879">
              <w:rPr>
                <w:lang w:val="en-US"/>
              </w:rPr>
              <w:t>relate to</w:t>
            </w:r>
            <w:r w:rsidR="0087423A">
              <w:rPr>
                <w:lang w:val="en-US"/>
              </w:rPr>
              <w:t xml:space="preserve"> </w:t>
            </w:r>
            <w:r w:rsidR="00B863D5">
              <w:rPr>
                <w:lang w:val="en-US"/>
              </w:rPr>
              <w:t xml:space="preserve">: </w:t>
            </w:r>
            <w:r w:rsidR="0036043A">
              <w:rPr>
                <w:lang w:val="en-US"/>
              </w:rPr>
              <w:t>(highlight</w:t>
            </w:r>
            <w:r w:rsidR="0087423A">
              <w:rPr>
                <w:lang w:val="en-US"/>
              </w:rPr>
              <w:t xml:space="preserve"> it/them</w:t>
            </w:r>
            <w:r w:rsidR="0036043A">
              <w:rPr>
                <w:lang w:val="en-US"/>
              </w:rPr>
              <w:t>)</w:t>
            </w:r>
          </w:p>
        </w:tc>
        <w:tc>
          <w:tcPr>
            <w:tcW w:w="3524" w:type="dxa"/>
            <w:vAlign w:val="center"/>
          </w:tcPr>
          <w:p w14:paraId="4A55E9BE" w14:textId="1E7BC3D8" w:rsidR="00B863D5" w:rsidRPr="00082466" w:rsidRDefault="00082466"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082466">
              <w:rPr>
                <w:sz w:val="20"/>
                <w:szCs w:val="20"/>
              </w:rPr>
              <w:t>[</w:t>
            </w:r>
            <w:r w:rsidR="008125A4" w:rsidRPr="00082466">
              <w:rPr>
                <w:sz w:val="20"/>
                <w:szCs w:val="20"/>
              </w:rPr>
              <w:t xml:space="preserve"> </w:t>
            </w:r>
            <w:r w:rsidRPr="00082466">
              <w:rPr>
                <w:sz w:val="20"/>
                <w:szCs w:val="20"/>
              </w:rPr>
              <w:t>]</w:t>
            </w:r>
            <w:r w:rsidR="008125A4" w:rsidRPr="00082466">
              <w:rPr>
                <w:sz w:val="20"/>
                <w:szCs w:val="20"/>
              </w:rPr>
              <w:t xml:space="preserve"> </w:t>
            </w:r>
            <w:r w:rsidR="00B863D5" w:rsidRPr="00082466">
              <w:rPr>
                <w:sz w:val="20"/>
                <w:szCs w:val="20"/>
                <w:lang w:val="en-US"/>
              </w:rPr>
              <w:t>No Poverty</w:t>
            </w:r>
          </w:p>
        </w:tc>
        <w:tc>
          <w:tcPr>
            <w:tcW w:w="3680" w:type="dxa"/>
            <w:tcBorders>
              <w:right w:val="single" w:sz="4" w:space="0" w:color="auto"/>
            </w:tcBorders>
            <w:vAlign w:val="center"/>
          </w:tcPr>
          <w:p w14:paraId="01C033BB" w14:textId="760B5FA7" w:rsidR="00B863D5" w:rsidRPr="00082466" w:rsidRDefault="00082466" w:rsidP="00154A4E">
            <w:pPr>
              <w:cnfStyle w:val="000000100000" w:firstRow="0" w:lastRow="0" w:firstColumn="0" w:lastColumn="0" w:oddVBand="0" w:evenVBand="0" w:oddHBand="1" w:evenHBand="0" w:firstRowFirstColumn="0" w:firstRowLastColumn="0" w:lastRowFirstColumn="0" w:lastRowLastColumn="0"/>
              <w:rPr>
                <w:bCs/>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36043A" w:rsidRPr="00082466">
              <w:rPr>
                <w:bCs/>
                <w:sz w:val="20"/>
                <w:szCs w:val="20"/>
                <w:lang w:val="en-US"/>
              </w:rPr>
              <w:t>Industry, Innovation and infrastructure</w:t>
            </w:r>
          </w:p>
        </w:tc>
      </w:tr>
      <w:tr w:rsidR="00810DE0" w14:paraId="0F1EB5DE" w14:textId="77777777" w:rsidTr="008125A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43F90F92" w14:textId="77777777" w:rsidR="00B863D5" w:rsidRDefault="00B863D5" w:rsidP="00154A4E">
            <w:pPr>
              <w:rPr>
                <w:lang w:val="en-US"/>
              </w:rPr>
            </w:pPr>
          </w:p>
        </w:tc>
        <w:tc>
          <w:tcPr>
            <w:tcW w:w="3524" w:type="dxa"/>
            <w:shd w:val="clear" w:color="auto" w:fill="DEEAF6" w:themeFill="accent5" w:themeFillTint="33"/>
            <w:vAlign w:val="center"/>
          </w:tcPr>
          <w:p w14:paraId="2894AEB3" w14:textId="1043D529" w:rsidR="00B863D5" w:rsidRPr="00082466" w:rsidRDefault="00082466"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B863D5" w:rsidRPr="00082466">
              <w:rPr>
                <w:sz w:val="20"/>
                <w:szCs w:val="20"/>
                <w:lang w:val="en-US"/>
              </w:rPr>
              <w:t>Zero Hunger</w:t>
            </w:r>
          </w:p>
        </w:tc>
        <w:tc>
          <w:tcPr>
            <w:tcW w:w="3680" w:type="dxa"/>
            <w:tcBorders>
              <w:right w:val="single" w:sz="4" w:space="0" w:color="auto"/>
            </w:tcBorders>
            <w:shd w:val="clear" w:color="auto" w:fill="DEEAF6" w:themeFill="accent5" w:themeFillTint="33"/>
            <w:vAlign w:val="center"/>
          </w:tcPr>
          <w:p w14:paraId="44D73525" w14:textId="2A885002" w:rsidR="00B863D5" w:rsidRPr="00082466" w:rsidRDefault="00082466" w:rsidP="00154A4E">
            <w:pP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82466">
              <w:rPr>
                <w:sz w:val="20"/>
                <w:szCs w:val="20"/>
              </w:rPr>
              <w:t>[</w:t>
            </w:r>
            <w:r w:rsidR="0010326D" w:rsidRPr="00082466">
              <w:rPr>
                <w:sz w:val="20"/>
                <w:szCs w:val="20"/>
                <w:lang w:val="en-US"/>
              </w:rPr>
              <w:t>X</w:t>
            </w:r>
            <w:r w:rsidRPr="00082466">
              <w:rPr>
                <w:sz w:val="20"/>
                <w:szCs w:val="20"/>
              </w:rPr>
              <w:t>]</w:t>
            </w:r>
            <w:r w:rsidR="0010326D" w:rsidRPr="00082466">
              <w:rPr>
                <w:sz w:val="20"/>
                <w:szCs w:val="20"/>
              </w:rPr>
              <w:t xml:space="preserve"> </w:t>
            </w:r>
            <w:r w:rsidR="0036043A" w:rsidRPr="00082466">
              <w:rPr>
                <w:sz w:val="20"/>
                <w:szCs w:val="20"/>
                <w:lang w:val="en-US"/>
              </w:rPr>
              <w:t>Reduced Inequalities</w:t>
            </w:r>
          </w:p>
        </w:tc>
      </w:tr>
      <w:tr w:rsidR="00810DE0" w14:paraId="2F07E52F" w14:textId="77777777" w:rsidTr="008125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2833CEEE" w14:textId="77777777" w:rsidR="00B863D5" w:rsidRDefault="00B863D5" w:rsidP="00154A4E">
            <w:pPr>
              <w:rPr>
                <w:lang w:val="en-US"/>
              </w:rPr>
            </w:pPr>
          </w:p>
        </w:tc>
        <w:tc>
          <w:tcPr>
            <w:tcW w:w="3524" w:type="dxa"/>
            <w:vAlign w:val="center"/>
          </w:tcPr>
          <w:p w14:paraId="6C7C4FDB" w14:textId="157CC5B6" w:rsidR="00B863D5" w:rsidRPr="00082466" w:rsidRDefault="00082466"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082466">
              <w:rPr>
                <w:sz w:val="20"/>
                <w:szCs w:val="20"/>
                <w:lang w:val="en-GB"/>
              </w:rPr>
              <w:t>[</w:t>
            </w:r>
            <w:r w:rsidR="0010326D" w:rsidRPr="00082466">
              <w:rPr>
                <w:sz w:val="20"/>
                <w:szCs w:val="20"/>
                <w:lang w:val="en-GB"/>
              </w:rPr>
              <w:t xml:space="preserve"> </w:t>
            </w:r>
            <w:r w:rsidRPr="00082466">
              <w:rPr>
                <w:sz w:val="20"/>
                <w:szCs w:val="20"/>
                <w:lang w:val="en-GB"/>
              </w:rPr>
              <w:t>]</w:t>
            </w:r>
            <w:r w:rsidR="0010326D" w:rsidRPr="00082466">
              <w:rPr>
                <w:sz w:val="20"/>
                <w:szCs w:val="20"/>
                <w:lang w:val="en-GB"/>
              </w:rPr>
              <w:t xml:space="preserve"> </w:t>
            </w:r>
            <w:r w:rsidR="00B863D5" w:rsidRPr="00082466">
              <w:rPr>
                <w:sz w:val="20"/>
                <w:szCs w:val="20"/>
                <w:lang w:val="en-US"/>
              </w:rPr>
              <w:t>Good Health and Well-Being</w:t>
            </w:r>
          </w:p>
        </w:tc>
        <w:tc>
          <w:tcPr>
            <w:tcW w:w="3680" w:type="dxa"/>
            <w:tcBorders>
              <w:right w:val="single" w:sz="4" w:space="0" w:color="auto"/>
            </w:tcBorders>
            <w:vAlign w:val="center"/>
          </w:tcPr>
          <w:p w14:paraId="66964CA9" w14:textId="60B8C75C" w:rsidR="00B863D5" w:rsidRPr="00082466" w:rsidRDefault="00082466"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36043A" w:rsidRPr="00082466">
              <w:rPr>
                <w:sz w:val="20"/>
                <w:szCs w:val="20"/>
                <w:lang w:val="en-US"/>
              </w:rPr>
              <w:t>Sustainable Cities and Communities</w:t>
            </w:r>
          </w:p>
        </w:tc>
      </w:tr>
      <w:tr w:rsidR="00810DE0" w14:paraId="512FE567" w14:textId="77777777" w:rsidTr="008125A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5CF0043B" w14:textId="77777777" w:rsidR="00B863D5" w:rsidRDefault="00B863D5" w:rsidP="00154A4E">
            <w:pPr>
              <w:rPr>
                <w:lang w:val="en-US"/>
              </w:rPr>
            </w:pPr>
          </w:p>
        </w:tc>
        <w:tc>
          <w:tcPr>
            <w:tcW w:w="3524" w:type="dxa"/>
            <w:shd w:val="clear" w:color="auto" w:fill="DEEAF6" w:themeFill="accent5" w:themeFillTint="33"/>
            <w:vAlign w:val="center"/>
          </w:tcPr>
          <w:p w14:paraId="62408FE2" w14:textId="4161DF0F" w:rsidR="00B863D5" w:rsidRPr="00082466" w:rsidRDefault="00082466"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B863D5" w:rsidRPr="00082466">
              <w:rPr>
                <w:sz w:val="20"/>
                <w:szCs w:val="20"/>
                <w:lang w:val="en-US"/>
              </w:rPr>
              <w:t>Quality Education</w:t>
            </w:r>
          </w:p>
        </w:tc>
        <w:tc>
          <w:tcPr>
            <w:tcW w:w="3680" w:type="dxa"/>
            <w:tcBorders>
              <w:right w:val="single" w:sz="4" w:space="0" w:color="auto"/>
            </w:tcBorders>
            <w:shd w:val="clear" w:color="auto" w:fill="DEEAF6" w:themeFill="accent5" w:themeFillTint="33"/>
            <w:vAlign w:val="center"/>
          </w:tcPr>
          <w:p w14:paraId="7EDF2232" w14:textId="23D6AACD" w:rsidR="00B863D5" w:rsidRPr="00082466" w:rsidRDefault="00082466"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36043A" w:rsidRPr="00082466">
              <w:rPr>
                <w:sz w:val="20"/>
                <w:szCs w:val="20"/>
                <w:lang w:val="en-US"/>
              </w:rPr>
              <w:t>Responsible Consumption and Production</w:t>
            </w:r>
          </w:p>
        </w:tc>
      </w:tr>
      <w:tr w:rsidR="00810DE0" w14:paraId="36C4D29C" w14:textId="77777777" w:rsidTr="008125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5808965" w14:textId="77777777" w:rsidR="00B863D5" w:rsidRDefault="00B863D5" w:rsidP="00154A4E">
            <w:pPr>
              <w:rPr>
                <w:lang w:val="en-US"/>
              </w:rPr>
            </w:pPr>
          </w:p>
        </w:tc>
        <w:tc>
          <w:tcPr>
            <w:tcW w:w="3524" w:type="dxa"/>
            <w:vAlign w:val="center"/>
          </w:tcPr>
          <w:p w14:paraId="26A27BB2" w14:textId="6392B62B" w:rsidR="00B863D5" w:rsidRPr="00082466" w:rsidRDefault="00082466" w:rsidP="00154A4E">
            <w:pPr>
              <w:cnfStyle w:val="000000100000" w:firstRow="0" w:lastRow="0" w:firstColumn="0" w:lastColumn="0" w:oddVBand="0" w:evenVBand="0" w:oddHBand="1" w:evenHBand="0" w:firstRowFirstColumn="0" w:firstRowLastColumn="0" w:lastRowFirstColumn="0" w:lastRowLastColumn="0"/>
              <w:rPr>
                <w:b/>
                <w:sz w:val="20"/>
                <w:szCs w:val="20"/>
              </w:rPr>
            </w:pPr>
            <w:r w:rsidRPr="00082466">
              <w:rPr>
                <w:sz w:val="20"/>
                <w:szCs w:val="20"/>
              </w:rPr>
              <w:t>[</w:t>
            </w:r>
            <w:r w:rsidR="0010326D" w:rsidRPr="00082466">
              <w:rPr>
                <w:sz w:val="20"/>
                <w:szCs w:val="20"/>
                <w:lang w:val="en-US"/>
              </w:rPr>
              <w:t>X</w:t>
            </w:r>
            <w:r w:rsidR="0010326D" w:rsidRPr="00082466">
              <w:rPr>
                <w:sz w:val="20"/>
                <w:szCs w:val="20"/>
              </w:rPr>
              <w:t xml:space="preserve"> </w:t>
            </w:r>
            <w:r w:rsidRPr="00082466">
              <w:rPr>
                <w:sz w:val="20"/>
                <w:szCs w:val="20"/>
              </w:rPr>
              <w:t>]</w:t>
            </w:r>
            <w:r w:rsidR="0010326D" w:rsidRPr="00082466">
              <w:rPr>
                <w:sz w:val="20"/>
                <w:szCs w:val="20"/>
              </w:rPr>
              <w:t xml:space="preserve"> </w:t>
            </w:r>
            <w:r w:rsidR="00B863D5" w:rsidRPr="00082466">
              <w:rPr>
                <w:bCs/>
                <w:sz w:val="20"/>
                <w:szCs w:val="20"/>
                <w:lang w:val="en-US"/>
              </w:rPr>
              <w:t>Gender Equality</w:t>
            </w:r>
          </w:p>
        </w:tc>
        <w:tc>
          <w:tcPr>
            <w:tcW w:w="3680" w:type="dxa"/>
            <w:tcBorders>
              <w:right w:val="single" w:sz="4" w:space="0" w:color="auto"/>
            </w:tcBorders>
            <w:vAlign w:val="center"/>
          </w:tcPr>
          <w:p w14:paraId="1F23AD87" w14:textId="193E899B" w:rsidR="00B863D5" w:rsidRPr="00082466" w:rsidRDefault="00082466"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36043A" w:rsidRPr="00082466">
              <w:rPr>
                <w:sz w:val="20"/>
                <w:szCs w:val="20"/>
                <w:lang w:val="en-US"/>
              </w:rPr>
              <w:t>Climate Action</w:t>
            </w:r>
          </w:p>
        </w:tc>
      </w:tr>
      <w:tr w:rsidR="00810DE0" w14:paraId="3AA26735" w14:textId="77777777" w:rsidTr="008125A4">
        <w:trPr>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7D077D9" w14:textId="77777777" w:rsidR="00B863D5" w:rsidRDefault="00B863D5" w:rsidP="00154A4E">
            <w:pPr>
              <w:rPr>
                <w:lang w:val="en-US"/>
              </w:rPr>
            </w:pPr>
          </w:p>
        </w:tc>
        <w:tc>
          <w:tcPr>
            <w:tcW w:w="3524" w:type="dxa"/>
            <w:shd w:val="clear" w:color="auto" w:fill="DEEAF6" w:themeFill="accent5" w:themeFillTint="33"/>
            <w:vAlign w:val="center"/>
          </w:tcPr>
          <w:p w14:paraId="7B622A48" w14:textId="052826B5" w:rsidR="00B863D5" w:rsidRPr="00082466" w:rsidRDefault="00082466"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B863D5" w:rsidRPr="00082466">
              <w:rPr>
                <w:sz w:val="20"/>
                <w:szCs w:val="20"/>
                <w:lang w:val="en-US"/>
              </w:rPr>
              <w:t>Clean Water and Sanitation</w:t>
            </w:r>
          </w:p>
        </w:tc>
        <w:tc>
          <w:tcPr>
            <w:tcW w:w="3680" w:type="dxa"/>
            <w:tcBorders>
              <w:right w:val="single" w:sz="4" w:space="0" w:color="auto"/>
            </w:tcBorders>
            <w:shd w:val="clear" w:color="auto" w:fill="DEEAF6" w:themeFill="accent5" w:themeFillTint="33"/>
            <w:vAlign w:val="center"/>
          </w:tcPr>
          <w:p w14:paraId="53929D1E" w14:textId="6B53B309" w:rsidR="00B863D5" w:rsidRPr="00082466" w:rsidRDefault="00082466"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36043A" w:rsidRPr="00082466">
              <w:rPr>
                <w:sz w:val="20"/>
                <w:szCs w:val="20"/>
                <w:lang w:val="en-US"/>
              </w:rPr>
              <w:t>Life Below Water</w:t>
            </w:r>
          </w:p>
        </w:tc>
      </w:tr>
      <w:tr w:rsidR="00810DE0" w14:paraId="333EAB18" w14:textId="77777777" w:rsidTr="008125A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035E37E5" w14:textId="77777777" w:rsidR="00B863D5" w:rsidRDefault="00B863D5" w:rsidP="00154A4E">
            <w:pPr>
              <w:rPr>
                <w:lang w:val="en-US"/>
              </w:rPr>
            </w:pPr>
          </w:p>
        </w:tc>
        <w:tc>
          <w:tcPr>
            <w:tcW w:w="3524" w:type="dxa"/>
            <w:vAlign w:val="center"/>
          </w:tcPr>
          <w:p w14:paraId="36EF7783" w14:textId="2BE2E54B" w:rsidR="00B863D5" w:rsidRPr="00082466" w:rsidRDefault="00082466"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B863D5" w:rsidRPr="00082466">
              <w:rPr>
                <w:sz w:val="20"/>
                <w:szCs w:val="20"/>
                <w:lang w:val="en-US"/>
              </w:rPr>
              <w:t>Affordable and Clean Energy</w:t>
            </w:r>
          </w:p>
        </w:tc>
        <w:tc>
          <w:tcPr>
            <w:tcW w:w="3680" w:type="dxa"/>
            <w:tcBorders>
              <w:right w:val="single" w:sz="4" w:space="0" w:color="auto"/>
            </w:tcBorders>
            <w:vAlign w:val="center"/>
          </w:tcPr>
          <w:p w14:paraId="50930549" w14:textId="582C7447" w:rsidR="00B863D5" w:rsidRPr="00082466" w:rsidRDefault="00082466"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36043A" w:rsidRPr="00082466">
              <w:rPr>
                <w:sz w:val="20"/>
                <w:szCs w:val="20"/>
                <w:lang w:val="en-US"/>
              </w:rPr>
              <w:t>Life On Land</w:t>
            </w:r>
          </w:p>
        </w:tc>
      </w:tr>
      <w:tr w:rsidR="00810DE0" w:rsidRPr="004D7B05" w14:paraId="3A8CBB45" w14:textId="77777777" w:rsidTr="008125A4">
        <w:trPr>
          <w:trHeight w:val="30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1E9539A5" w14:textId="77777777" w:rsidR="00B863D5" w:rsidRDefault="00B863D5" w:rsidP="00154A4E">
            <w:pPr>
              <w:rPr>
                <w:lang w:val="en-US"/>
              </w:rPr>
            </w:pPr>
          </w:p>
        </w:tc>
        <w:tc>
          <w:tcPr>
            <w:tcW w:w="3524" w:type="dxa"/>
            <w:shd w:val="clear" w:color="auto" w:fill="DEEAF6" w:themeFill="accent5" w:themeFillTint="33"/>
            <w:vAlign w:val="center"/>
          </w:tcPr>
          <w:p w14:paraId="6FB1DB2B" w14:textId="08816D1F" w:rsidR="00B863D5" w:rsidRPr="00082466" w:rsidRDefault="00082466" w:rsidP="00154A4E">
            <w:pPr>
              <w:cnfStyle w:val="000000000000" w:firstRow="0" w:lastRow="0" w:firstColumn="0" w:lastColumn="0" w:oddVBand="0" w:evenVBand="0" w:oddHBand="0" w:evenHBand="0" w:firstRowFirstColumn="0" w:firstRowLastColumn="0" w:lastRowFirstColumn="0" w:lastRowLastColumn="0"/>
              <w:rPr>
                <w:bCs/>
                <w:sz w:val="20"/>
                <w:szCs w:val="20"/>
                <w:lang w:val="en-US"/>
              </w:rPr>
            </w:pPr>
            <w:r w:rsidRPr="00082466">
              <w:rPr>
                <w:sz w:val="20"/>
                <w:szCs w:val="20"/>
                <w:lang w:val="en-GB"/>
              </w:rPr>
              <w:t>[</w:t>
            </w:r>
            <w:r w:rsidR="0010326D" w:rsidRPr="00082466">
              <w:rPr>
                <w:sz w:val="20"/>
                <w:szCs w:val="20"/>
                <w:lang w:val="en-GB"/>
              </w:rPr>
              <w:t xml:space="preserve"> </w:t>
            </w:r>
            <w:r w:rsidRPr="00082466">
              <w:rPr>
                <w:sz w:val="20"/>
                <w:szCs w:val="20"/>
                <w:lang w:val="en-GB"/>
              </w:rPr>
              <w:t>]</w:t>
            </w:r>
            <w:r w:rsidR="0010326D" w:rsidRPr="00082466">
              <w:rPr>
                <w:sz w:val="20"/>
                <w:szCs w:val="20"/>
                <w:lang w:val="en-GB"/>
              </w:rPr>
              <w:t xml:space="preserve"> </w:t>
            </w:r>
            <w:r w:rsidR="0036043A" w:rsidRPr="00082466">
              <w:rPr>
                <w:bCs/>
                <w:sz w:val="20"/>
                <w:szCs w:val="20"/>
                <w:lang w:val="en-US"/>
              </w:rPr>
              <w:t>Decent Work and Economic Growth</w:t>
            </w:r>
          </w:p>
        </w:tc>
        <w:tc>
          <w:tcPr>
            <w:tcW w:w="3680" w:type="dxa"/>
            <w:tcBorders>
              <w:right w:val="single" w:sz="4" w:space="0" w:color="auto"/>
            </w:tcBorders>
            <w:shd w:val="clear" w:color="auto" w:fill="DEEAF6" w:themeFill="accent5" w:themeFillTint="33"/>
            <w:vAlign w:val="center"/>
          </w:tcPr>
          <w:p w14:paraId="5DD11E85" w14:textId="11A650F2" w:rsidR="00B863D5" w:rsidRPr="00082466" w:rsidRDefault="00082466" w:rsidP="00154A4E">
            <w:pPr>
              <w:cnfStyle w:val="000000000000" w:firstRow="0" w:lastRow="0" w:firstColumn="0" w:lastColumn="0" w:oddVBand="0" w:evenVBand="0" w:oddHBand="0" w:evenHBand="0" w:firstRowFirstColumn="0" w:firstRowLastColumn="0" w:lastRowFirstColumn="0" w:lastRowLastColumn="0"/>
              <w:rPr>
                <w:sz w:val="20"/>
                <w:szCs w:val="20"/>
                <w:lang w:val="en-US"/>
              </w:rPr>
            </w:pPr>
            <w:r w:rsidRPr="00082466">
              <w:rPr>
                <w:sz w:val="20"/>
                <w:szCs w:val="20"/>
                <w:lang w:val="en-GB"/>
              </w:rPr>
              <w:t>[</w:t>
            </w:r>
            <w:r w:rsidR="0010326D" w:rsidRPr="00082466">
              <w:rPr>
                <w:sz w:val="20"/>
                <w:szCs w:val="20"/>
                <w:lang w:val="en-GB"/>
              </w:rPr>
              <w:t xml:space="preserve"> </w:t>
            </w:r>
            <w:r w:rsidRPr="00082466">
              <w:rPr>
                <w:sz w:val="20"/>
                <w:szCs w:val="20"/>
                <w:lang w:val="en-GB"/>
              </w:rPr>
              <w:t>]</w:t>
            </w:r>
            <w:r w:rsidR="0010326D" w:rsidRPr="00082466">
              <w:rPr>
                <w:sz w:val="20"/>
                <w:szCs w:val="20"/>
                <w:lang w:val="en-GB"/>
              </w:rPr>
              <w:t xml:space="preserve"> </w:t>
            </w:r>
            <w:r w:rsidR="0036043A" w:rsidRPr="00082466">
              <w:rPr>
                <w:sz w:val="20"/>
                <w:szCs w:val="20"/>
                <w:lang w:val="en-US"/>
              </w:rPr>
              <w:t>Peace, Justice and Strong Institutions</w:t>
            </w:r>
          </w:p>
        </w:tc>
      </w:tr>
      <w:tr w:rsidR="00810DE0" w14:paraId="456A9035" w14:textId="77777777" w:rsidTr="008125A4">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vAlign w:val="center"/>
          </w:tcPr>
          <w:p w14:paraId="3892754A" w14:textId="77777777" w:rsidR="00B863D5" w:rsidRDefault="00B863D5" w:rsidP="00154A4E">
            <w:pPr>
              <w:rPr>
                <w:lang w:val="en-US"/>
              </w:rPr>
            </w:pPr>
          </w:p>
        </w:tc>
        <w:tc>
          <w:tcPr>
            <w:tcW w:w="3524" w:type="dxa"/>
            <w:vAlign w:val="center"/>
          </w:tcPr>
          <w:p w14:paraId="65AA704C" w14:textId="77777777" w:rsidR="00B863D5" w:rsidRPr="00082466" w:rsidRDefault="00B863D5"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3680" w:type="dxa"/>
            <w:tcBorders>
              <w:right w:val="single" w:sz="4" w:space="0" w:color="auto"/>
            </w:tcBorders>
            <w:vAlign w:val="center"/>
          </w:tcPr>
          <w:p w14:paraId="56A2FA56" w14:textId="19088CE7" w:rsidR="00B863D5" w:rsidRPr="00082466" w:rsidRDefault="00082466" w:rsidP="00154A4E">
            <w:pPr>
              <w:cnfStyle w:val="000000100000" w:firstRow="0" w:lastRow="0" w:firstColumn="0" w:lastColumn="0" w:oddVBand="0" w:evenVBand="0" w:oddHBand="1" w:evenHBand="0" w:firstRowFirstColumn="0" w:firstRowLastColumn="0" w:lastRowFirstColumn="0" w:lastRowLastColumn="0"/>
              <w:rPr>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36043A" w:rsidRPr="00082466">
              <w:rPr>
                <w:sz w:val="20"/>
                <w:szCs w:val="20"/>
                <w:lang w:val="en-US"/>
              </w:rPr>
              <w:t>Partnerships For The Goals</w:t>
            </w:r>
          </w:p>
        </w:tc>
      </w:tr>
      <w:tr w:rsidR="00810DE0" w14:paraId="06B77077" w14:textId="77777777" w:rsidTr="00341494">
        <w:trPr>
          <w:trHeight w:val="284"/>
        </w:trPr>
        <w:tc>
          <w:tcPr>
            <w:cnfStyle w:val="001000000000" w:firstRow="0" w:lastRow="0" w:firstColumn="1" w:lastColumn="0" w:oddVBand="0" w:evenVBand="0" w:oddHBand="0" w:evenHBand="0" w:firstRowFirstColumn="0" w:firstRowLastColumn="0" w:lastRowFirstColumn="0" w:lastRowLastColumn="0"/>
            <w:tcW w:w="2430" w:type="dxa"/>
            <w:vMerge w:val="restart"/>
            <w:tcBorders>
              <w:left w:val="single" w:sz="4" w:space="0" w:color="auto"/>
            </w:tcBorders>
            <w:shd w:val="clear" w:color="auto" w:fill="FFFFFF" w:themeFill="background1"/>
            <w:vAlign w:val="center"/>
          </w:tcPr>
          <w:p w14:paraId="2D7DAF01" w14:textId="65D14FCF" w:rsidR="00810DE0" w:rsidRDefault="00810DE0" w:rsidP="00810DE0">
            <w:pPr>
              <w:rPr>
                <w:b w:val="0"/>
                <w:bCs w:val="0"/>
                <w:lang w:val="en-US"/>
              </w:rPr>
            </w:pPr>
            <w:r>
              <w:rPr>
                <w:lang w:val="en-US"/>
              </w:rPr>
              <w:t>Which 21</w:t>
            </w:r>
            <w:r w:rsidRPr="00154A4E">
              <w:rPr>
                <w:vertAlign w:val="superscript"/>
                <w:lang w:val="en-US"/>
              </w:rPr>
              <w:t>st</w:t>
            </w:r>
            <w:r>
              <w:rPr>
                <w:lang w:val="en-US"/>
              </w:rPr>
              <w:t xml:space="preserve"> century skill</w:t>
            </w:r>
            <w:r w:rsidR="00DF7EE1">
              <w:rPr>
                <w:lang w:val="en-US"/>
              </w:rPr>
              <w:t>(</w:t>
            </w:r>
            <w:r>
              <w:rPr>
                <w:lang w:val="en-US"/>
              </w:rPr>
              <w:t>s</w:t>
            </w:r>
            <w:r w:rsidR="00DF7EE1">
              <w:rPr>
                <w:lang w:val="en-US"/>
              </w:rPr>
              <w:t>)</w:t>
            </w:r>
            <w:r>
              <w:rPr>
                <w:lang w:val="en-US"/>
              </w:rPr>
              <w:t xml:space="preserve"> does the scenario </w:t>
            </w:r>
            <w:r w:rsidR="00E1501A">
              <w:rPr>
                <w:lang w:val="en-US"/>
              </w:rPr>
              <w:t>involve</w:t>
            </w:r>
            <w:r>
              <w:rPr>
                <w:lang w:val="en-US"/>
              </w:rPr>
              <w:t>:</w:t>
            </w:r>
          </w:p>
          <w:p w14:paraId="6E044257" w14:textId="3EB44093" w:rsidR="00810DE0" w:rsidRDefault="00810DE0" w:rsidP="00810DE0">
            <w:pPr>
              <w:rPr>
                <w:lang w:val="en-US"/>
              </w:rPr>
            </w:pPr>
            <w:r>
              <w:rPr>
                <w:lang w:val="en-US"/>
              </w:rPr>
              <w:t>(highlight</w:t>
            </w:r>
            <w:r w:rsidR="0087423A">
              <w:rPr>
                <w:lang w:val="en-US"/>
              </w:rPr>
              <w:t xml:space="preserve"> it/them</w:t>
            </w:r>
            <w:r>
              <w:rPr>
                <w:lang w:val="en-US"/>
              </w:rPr>
              <w:t>)</w:t>
            </w:r>
          </w:p>
        </w:tc>
        <w:tc>
          <w:tcPr>
            <w:tcW w:w="3524" w:type="dxa"/>
            <w:shd w:val="clear" w:color="auto" w:fill="auto"/>
            <w:vAlign w:val="center"/>
          </w:tcPr>
          <w:p w14:paraId="48B7E881" w14:textId="6E7255B2" w:rsidR="00810DE0" w:rsidRPr="00082466" w:rsidRDefault="00082466" w:rsidP="00810DE0">
            <w:pPr>
              <w:cnfStyle w:val="000000000000" w:firstRow="0" w:lastRow="0" w:firstColumn="0" w:lastColumn="0" w:oddVBand="0" w:evenVBand="0" w:oddHBand="0" w:evenHBand="0" w:firstRowFirstColumn="0" w:firstRowLastColumn="0" w:lastRowFirstColumn="0" w:lastRowLastColumn="0"/>
              <w:rPr>
                <w:bCs/>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810DE0" w:rsidRPr="00082466">
              <w:rPr>
                <w:bCs/>
                <w:sz w:val="20"/>
                <w:szCs w:val="20"/>
                <w:lang w:val="en-US"/>
              </w:rPr>
              <w:t xml:space="preserve">Information and data literacy </w:t>
            </w:r>
          </w:p>
        </w:tc>
        <w:tc>
          <w:tcPr>
            <w:tcW w:w="3680" w:type="dxa"/>
            <w:tcBorders>
              <w:right w:val="single" w:sz="4" w:space="0" w:color="auto"/>
            </w:tcBorders>
            <w:shd w:val="clear" w:color="auto" w:fill="auto"/>
            <w:vAlign w:val="center"/>
          </w:tcPr>
          <w:p w14:paraId="15876842" w14:textId="712FFFDB" w:rsidR="00810DE0" w:rsidRPr="00082466" w:rsidRDefault="00082466" w:rsidP="00810DE0">
            <w:pPr>
              <w:cnfStyle w:val="000000000000" w:firstRow="0" w:lastRow="0" w:firstColumn="0" w:lastColumn="0" w:oddVBand="0" w:evenVBand="0" w:oddHBand="0" w:evenHBand="0" w:firstRowFirstColumn="0" w:firstRowLastColumn="0" w:lastRowFirstColumn="0" w:lastRowLastColumn="0"/>
              <w:rPr>
                <w:b/>
                <w:sz w:val="20"/>
                <w:szCs w:val="20"/>
                <w:lang w:val="en-US"/>
              </w:rPr>
            </w:pPr>
            <w:r w:rsidRPr="00082466">
              <w:rPr>
                <w:sz w:val="20"/>
                <w:szCs w:val="20"/>
              </w:rPr>
              <w:t>[</w:t>
            </w:r>
            <w:r w:rsidR="0010326D" w:rsidRPr="00082466">
              <w:rPr>
                <w:sz w:val="20"/>
                <w:szCs w:val="20"/>
                <w:lang w:val="en-US"/>
              </w:rPr>
              <w:t>X</w:t>
            </w:r>
            <w:r w:rsidRPr="00082466">
              <w:rPr>
                <w:sz w:val="20"/>
                <w:szCs w:val="20"/>
              </w:rPr>
              <w:t>]</w:t>
            </w:r>
            <w:r w:rsidR="0010326D" w:rsidRPr="00082466">
              <w:rPr>
                <w:sz w:val="20"/>
                <w:szCs w:val="20"/>
              </w:rPr>
              <w:t xml:space="preserve"> </w:t>
            </w:r>
            <w:r w:rsidR="00810DE0" w:rsidRPr="00082466">
              <w:rPr>
                <w:rFonts w:cs="FreeSans"/>
                <w:bCs/>
                <w:sz w:val="20"/>
                <w:szCs w:val="20"/>
                <w:lang w:val="en-US" w:bidi="he-IL"/>
              </w:rPr>
              <w:t>Critical thinking</w:t>
            </w:r>
            <w:r w:rsidR="00810DE0" w:rsidRPr="00082466">
              <w:rPr>
                <w:rFonts w:cs="FreeSans"/>
                <w:b/>
                <w:sz w:val="20"/>
                <w:szCs w:val="20"/>
                <w:lang w:val="en-US" w:bidi="he-IL"/>
              </w:rPr>
              <w:t xml:space="preserve"> </w:t>
            </w:r>
          </w:p>
        </w:tc>
      </w:tr>
      <w:tr w:rsidR="00810DE0" w14:paraId="3EAFE9B7" w14:textId="77777777" w:rsidTr="00341494">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35B1A99C" w14:textId="77777777" w:rsidR="00810DE0" w:rsidRDefault="00810DE0" w:rsidP="00810DE0">
            <w:pPr>
              <w:rPr>
                <w:lang w:val="en-US"/>
              </w:rPr>
            </w:pPr>
          </w:p>
        </w:tc>
        <w:tc>
          <w:tcPr>
            <w:tcW w:w="3524" w:type="dxa"/>
            <w:shd w:val="clear" w:color="auto" w:fill="auto"/>
            <w:vAlign w:val="center"/>
          </w:tcPr>
          <w:p w14:paraId="61AC2D2F" w14:textId="11D8B57C" w:rsidR="00810DE0" w:rsidRPr="00082466" w:rsidRDefault="00082466" w:rsidP="00810DE0">
            <w:pPr>
              <w:cnfStyle w:val="000000100000" w:firstRow="0" w:lastRow="0" w:firstColumn="0" w:lastColumn="0" w:oddVBand="0" w:evenVBand="0" w:oddHBand="1" w:evenHBand="0" w:firstRowFirstColumn="0" w:firstRowLastColumn="0" w:lastRowFirstColumn="0" w:lastRowLastColumn="0"/>
              <w:rPr>
                <w:bCs/>
                <w:sz w:val="20"/>
                <w:szCs w:val="20"/>
                <w:lang w:val="en-US"/>
              </w:rPr>
            </w:pPr>
            <w:r w:rsidRPr="00082466">
              <w:rPr>
                <w:sz w:val="20"/>
                <w:szCs w:val="20"/>
              </w:rPr>
              <w:t>[</w:t>
            </w:r>
            <w:r w:rsidR="0010326D" w:rsidRPr="00082466">
              <w:rPr>
                <w:sz w:val="20"/>
                <w:szCs w:val="20"/>
              </w:rPr>
              <w:t xml:space="preserve"> </w:t>
            </w:r>
            <w:r w:rsidRPr="00082466">
              <w:rPr>
                <w:sz w:val="20"/>
                <w:szCs w:val="20"/>
              </w:rPr>
              <w:t>]</w:t>
            </w:r>
            <w:r w:rsidR="0010326D" w:rsidRPr="00082466">
              <w:rPr>
                <w:sz w:val="20"/>
                <w:szCs w:val="20"/>
              </w:rPr>
              <w:t xml:space="preserve"> </w:t>
            </w:r>
            <w:r w:rsidR="00810DE0" w:rsidRPr="00082466">
              <w:rPr>
                <w:bCs/>
                <w:sz w:val="20"/>
                <w:szCs w:val="20"/>
                <w:lang w:val="en-US"/>
              </w:rPr>
              <w:t>Communication</w:t>
            </w:r>
          </w:p>
        </w:tc>
        <w:tc>
          <w:tcPr>
            <w:tcW w:w="3680" w:type="dxa"/>
            <w:tcBorders>
              <w:right w:val="single" w:sz="4" w:space="0" w:color="auto"/>
            </w:tcBorders>
            <w:shd w:val="clear" w:color="auto" w:fill="auto"/>
            <w:vAlign w:val="center"/>
          </w:tcPr>
          <w:p w14:paraId="7BC48F07" w14:textId="1FDCB59D" w:rsidR="00810DE0" w:rsidRPr="00082466" w:rsidRDefault="00082466" w:rsidP="00810DE0">
            <w:pPr>
              <w:cnfStyle w:val="000000100000" w:firstRow="0" w:lastRow="0" w:firstColumn="0" w:lastColumn="0" w:oddVBand="0" w:evenVBand="0" w:oddHBand="1" w:evenHBand="0" w:firstRowFirstColumn="0" w:firstRowLastColumn="0" w:lastRowFirstColumn="0" w:lastRowLastColumn="0"/>
              <w:rPr>
                <w:b/>
                <w:sz w:val="20"/>
                <w:szCs w:val="20"/>
                <w:lang w:val="en-US"/>
              </w:rPr>
            </w:pPr>
            <w:r w:rsidRPr="00082466">
              <w:rPr>
                <w:sz w:val="20"/>
                <w:szCs w:val="20"/>
              </w:rPr>
              <w:t>[</w:t>
            </w:r>
            <w:r w:rsidR="0010326D" w:rsidRPr="00082466">
              <w:rPr>
                <w:sz w:val="20"/>
                <w:szCs w:val="20"/>
                <w:lang w:val="en-US"/>
              </w:rPr>
              <w:t>X</w:t>
            </w:r>
            <w:r w:rsidRPr="00082466">
              <w:rPr>
                <w:sz w:val="20"/>
                <w:szCs w:val="20"/>
              </w:rPr>
              <w:t>]</w:t>
            </w:r>
            <w:r w:rsidR="0010326D" w:rsidRPr="00082466">
              <w:rPr>
                <w:sz w:val="20"/>
                <w:szCs w:val="20"/>
              </w:rPr>
              <w:t xml:space="preserve"> </w:t>
            </w:r>
            <w:r w:rsidR="00810DE0" w:rsidRPr="00082466">
              <w:rPr>
                <w:rFonts w:cs="FreeSans"/>
                <w:bCs/>
                <w:sz w:val="20"/>
                <w:szCs w:val="20"/>
                <w:lang w:val="en-US" w:bidi="he-IL"/>
              </w:rPr>
              <w:t>Active citizenship</w:t>
            </w:r>
          </w:p>
        </w:tc>
      </w:tr>
      <w:tr w:rsidR="00810DE0" w14:paraId="7279C09B" w14:textId="77777777" w:rsidTr="00341494">
        <w:trPr>
          <w:trHeight w:val="279"/>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tcBorders>
            <w:shd w:val="clear" w:color="auto" w:fill="FFFFFF" w:themeFill="background1"/>
            <w:vAlign w:val="center"/>
          </w:tcPr>
          <w:p w14:paraId="7DA5FA27" w14:textId="77777777" w:rsidR="00810DE0" w:rsidRDefault="00810DE0" w:rsidP="00810DE0">
            <w:pPr>
              <w:rPr>
                <w:lang w:val="en-US"/>
              </w:rPr>
            </w:pPr>
          </w:p>
        </w:tc>
        <w:tc>
          <w:tcPr>
            <w:tcW w:w="3524" w:type="dxa"/>
            <w:shd w:val="clear" w:color="auto" w:fill="auto"/>
            <w:vAlign w:val="center"/>
          </w:tcPr>
          <w:p w14:paraId="0EFF72A2" w14:textId="1555443D" w:rsidR="00810DE0" w:rsidRPr="00082466" w:rsidRDefault="00082466" w:rsidP="00810DE0">
            <w:pPr>
              <w:cnfStyle w:val="000000000000" w:firstRow="0" w:lastRow="0" w:firstColumn="0" w:lastColumn="0" w:oddVBand="0" w:evenVBand="0" w:oddHBand="0" w:evenHBand="0" w:firstRowFirstColumn="0" w:firstRowLastColumn="0" w:lastRowFirstColumn="0" w:lastRowLastColumn="0"/>
              <w:rPr>
                <w:b/>
                <w:bCs/>
                <w:sz w:val="20"/>
                <w:szCs w:val="20"/>
              </w:rPr>
            </w:pPr>
            <w:r w:rsidRPr="00082466">
              <w:rPr>
                <w:sz w:val="20"/>
                <w:szCs w:val="20"/>
              </w:rPr>
              <w:t>[</w:t>
            </w:r>
            <w:r w:rsidR="0010326D" w:rsidRPr="00082466">
              <w:rPr>
                <w:sz w:val="20"/>
                <w:szCs w:val="20"/>
                <w:lang w:val="en-US"/>
              </w:rPr>
              <w:t>X</w:t>
            </w:r>
            <w:r w:rsidRPr="00082466">
              <w:rPr>
                <w:sz w:val="20"/>
                <w:szCs w:val="20"/>
              </w:rPr>
              <w:t>]</w:t>
            </w:r>
            <w:r w:rsidR="0010326D" w:rsidRPr="00082466">
              <w:rPr>
                <w:sz w:val="20"/>
                <w:szCs w:val="20"/>
              </w:rPr>
              <w:t xml:space="preserve"> </w:t>
            </w:r>
            <w:r w:rsidR="00810DE0" w:rsidRPr="00082466">
              <w:rPr>
                <w:sz w:val="20"/>
                <w:szCs w:val="20"/>
                <w:lang w:val="en-US"/>
              </w:rPr>
              <w:t>Collaboration</w:t>
            </w:r>
          </w:p>
        </w:tc>
        <w:tc>
          <w:tcPr>
            <w:tcW w:w="3680" w:type="dxa"/>
            <w:tcBorders>
              <w:right w:val="single" w:sz="4" w:space="0" w:color="auto"/>
            </w:tcBorders>
            <w:shd w:val="clear" w:color="auto" w:fill="auto"/>
            <w:vAlign w:val="center"/>
          </w:tcPr>
          <w:p w14:paraId="637AA0DA" w14:textId="0327906F" w:rsidR="00810DE0" w:rsidRPr="00082466" w:rsidRDefault="00082466" w:rsidP="00810DE0">
            <w:pPr>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082466">
              <w:rPr>
                <w:sz w:val="20"/>
                <w:szCs w:val="20"/>
              </w:rPr>
              <w:t>[</w:t>
            </w:r>
            <w:r w:rsidR="0010326D" w:rsidRPr="00082466">
              <w:rPr>
                <w:sz w:val="20"/>
                <w:szCs w:val="20"/>
                <w:lang w:val="en-US"/>
              </w:rPr>
              <w:t>X</w:t>
            </w:r>
            <w:r w:rsidRPr="00082466">
              <w:rPr>
                <w:sz w:val="20"/>
                <w:szCs w:val="20"/>
              </w:rPr>
              <w:t>]</w:t>
            </w:r>
            <w:r w:rsidR="0010326D" w:rsidRPr="00082466">
              <w:rPr>
                <w:sz w:val="20"/>
                <w:szCs w:val="20"/>
              </w:rPr>
              <w:t xml:space="preserve"> </w:t>
            </w:r>
            <w:r w:rsidR="00810DE0" w:rsidRPr="00082466">
              <w:rPr>
                <w:rFonts w:cs="FreeSans"/>
                <w:sz w:val="20"/>
                <w:szCs w:val="20"/>
                <w:lang w:val="en-US" w:bidi="he-IL"/>
              </w:rPr>
              <w:t>Respect for differences</w:t>
            </w:r>
          </w:p>
        </w:tc>
      </w:tr>
      <w:tr w:rsidR="00810DE0" w14:paraId="030D70EB" w14:textId="77777777" w:rsidTr="0034149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430" w:type="dxa"/>
            <w:vMerge/>
            <w:tcBorders>
              <w:left w:val="single" w:sz="4" w:space="0" w:color="auto"/>
              <w:bottom w:val="single" w:sz="4" w:space="0" w:color="auto"/>
            </w:tcBorders>
            <w:shd w:val="clear" w:color="auto" w:fill="FFFFFF" w:themeFill="background1"/>
            <w:vAlign w:val="center"/>
          </w:tcPr>
          <w:p w14:paraId="7F9EA29A" w14:textId="77777777" w:rsidR="00810DE0" w:rsidRDefault="00810DE0" w:rsidP="00810DE0">
            <w:pPr>
              <w:rPr>
                <w:lang w:val="en-US"/>
              </w:rPr>
            </w:pPr>
          </w:p>
        </w:tc>
        <w:tc>
          <w:tcPr>
            <w:tcW w:w="3524" w:type="dxa"/>
            <w:tcBorders>
              <w:bottom w:val="single" w:sz="4" w:space="0" w:color="auto"/>
            </w:tcBorders>
            <w:shd w:val="clear" w:color="auto" w:fill="auto"/>
            <w:vAlign w:val="center"/>
          </w:tcPr>
          <w:p w14:paraId="3F114463" w14:textId="597771C3" w:rsidR="00810DE0" w:rsidRPr="0026165F" w:rsidRDefault="00082466" w:rsidP="00810DE0">
            <w:pPr>
              <w:cnfStyle w:val="000000100000" w:firstRow="0" w:lastRow="0" w:firstColumn="0" w:lastColumn="0" w:oddVBand="0" w:evenVBand="0" w:oddHBand="1" w:evenHBand="0" w:firstRowFirstColumn="0" w:firstRowLastColumn="0" w:lastRowFirstColumn="0" w:lastRowLastColumn="0"/>
              <w:rPr>
                <w:b/>
                <w:lang w:val="en-US"/>
              </w:rPr>
            </w:pPr>
            <w:r>
              <w:t>[</w:t>
            </w:r>
            <w:r w:rsidR="0010326D" w:rsidRPr="00082466">
              <w:rPr>
                <w:sz w:val="20"/>
                <w:szCs w:val="20"/>
                <w:lang w:val="en-US"/>
              </w:rPr>
              <w:t>X</w:t>
            </w:r>
            <w:r w:rsidRPr="00082466">
              <w:rPr>
                <w:sz w:val="20"/>
                <w:szCs w:val="20"/>
              </w:rPr>
              <w:t>]</w:t>
            </w:r>
            <w:r w:rsidR="0010326D" w:rsidRPr="00082466">
              <w:rPr>
                <w:sz w:val="20"/>
                <w:szCs w:val="20"/>
              </w:rPr>
              <w:t xml:space="preserve"> </w:t>
            </w:r>
            <w:r w:rsidR="00810DE0" w:rsidRPr="00082466">
              <w:rPr>
                <w:bCs/>
                <w:sz w:val="20"/>
                <w:szCs w:val="20"/>
                <w:lang w:val="en-US"/>
              </w:rPr>
              <w:t>Problem solving</w:t>
            </w:r>
          </w:p>
        </w:tc>
        <w:tc>
          <w:tcPr>
            <w:tcW w:w="3680" w:type="dxa"/>
            <w:tcBorders>
              <w:bottom w:val="single" w:sz="4" w:space="0" w:color="auto"/>
              <w:right w:val="single" w:sz="4" w:space="0" w:color="auto"/>
            </w:tcBorders>
            <w:shd w:val="clear" w:color="auto" w:fill="auto"/>
            <w:vAlign w:val="center"/>
          </w:tcPr>
          <w:p w14:paraId="03D0F9D7" w14:textId="4EB98ADE" w:rsidR="00810DE0" w:rsidRPr="00341494" w:rsidRDefault="00810DE0" w:rsidP="00810DE0">
            <w:pPr>
              <w:cnfStyle w:val="000000100000" w:firstRow="0" w:lastRow="0" w:firstColumn="0" w:lastColumn="0" w:oddVBand="0" w:evenVBand="0" w:oddHBand="1" w:evenHBand="0" w:firstRowFirstColumn="0" w:firstRowLastColumn="0" w:lastRowFirstColumn="0" w:lastRowLastColumn="0"/>
              <w:rPr>
                <w:lang w:val="en-US"/>
              </w:rPr>
            </w:pPr>
          </w:p>
        </w:tc>
      </w:tr>
    </w:tbl>
    <w:tbl>
      <w:tblPr>
        <w:tblStyle w:val="2-5"/>
        <w:tblpPr w:leftFromText="180" w:rightFromText="180" w:vertAnchor="text" w:horzAnchor="margin" w:tblpY="122"/>
        <w:tblW w:w="9634" w:type="dxa"/>
        <w:tblLook w:val="04A0" w:firstRow="1" w:lastRow="0" w:firstColumn="1" w:lastColumn="0" w:noHBand="0" w:noVBand="1"/>
      </w:tblPr>
      <w:tblGrid>
        <w:gridCol w:w="2430"/>
        <w:gridCol w:w="7204"/>
      </w:tblGrid>
      <w:tr w:rsidR="00BD75CD" w:rsidRPr="004D7B05" w14:paraId="396464F9"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bottom w:val="single" w:sz="4" w:space="0" w:color="auto"/>
              <w:right w:val="single" w:sz="4" w:space="0" w:color="auto"/>
            </w:tcBorders>
            <w:vAlign w:val="center"/>
          </w:tcPr>
          <w:p w14:paraId="3EAACC17" w14:textId="242521AD" w:rsidR="00BD75CD" w:rsidRDefault="00BD75CD" w:rsidP="00BD75CD">
            <w:pPr>
              <w:rPr>
                <w:lang w:val="en-US"/>
              </w:rPr>
            </w:pPr>
            <w:r w:rsidRPr="00E94EBB">
              <w:rPr>
                <w:color w:val="1F4E79" w:themeColor="accent5" w:themeShade="80"/>
                <w:sz w:val="24"/>
                <w:szCs w:val="24"/>
                <w:lang w:val="en-US"/>
              </w:rPr>
              <w:lastRenderedPageBreak/>
              <w:t xml:space="preserve">PART </w:t>
            </w:r>
            <w:r>
              <w:rPr>
                <w:color w:val="1F4E79" w:themeColor="accent5" w:themeShade="80"/>
                <w:sz w:val="24"/>
                <w:szCs w:val="24"/>
                <w:lang w:val="en-US"/>
              </w:rPr>
              <w:t>2</w:t>
            </w:r>
            <w:r w:rsidRPr="00E94EBB">
              <w:rPr>
                <w:color w:val="1F4E79" w:themeColor="accent5" w:themeShade="80"/>
                <w:sz w:val="24"/>
                <w:szCs w:val="24"/>
                <w:lang w:val="en-US"/>
              </w:rPr>
              <w:t xml:space="preserve">:  </w:t>
            </w:r>
            <w:r w:rsidR="00C734F2">
              <w:rPr>
                <w:color w:val="1F4E79" w:themeColor="accent5" w:themeShade="80"/>
                <w:sz w:val="24"/>
                <w:szCs w:val="24"/>
                <w:lang w:val="en-US"/>
              </w:rPr>
              <w:t>L</w:t>
            </w:r>
            <w:r w:rsidR="00223222">
              <w:rPr>
                <w:color w:val="1F4E79" w:themeColor="accent5" w:themeShade="80"/>
                <w:sz w:val="24"/>
                <w:szCs w:val="24"/>
                <w:lang w:val="en-US"/>
              </w:rPr>
              <w:t>earning</w:t>
            </w:r>
            <w:r>
              <w:rPr>
                <w:color w:val="1F4E79" w:themeColor="accent5" w:themeShade="80"/>
                <w:sz w:val="24"/>
                <w:szCs w:val="24"/>
                <w:lang w:val="en-US"/>
              </w:rPr>
              <w:t xml:space="preserve"> </w:t>
            </w:r>
            <w:r w:rsidR="00223222">
              <w:rPr>
                <w:color w:val="1F4E79" w:themeColor="accent5" w:themeShade="80"/>
                <w:sz w:val="24"/>
                <w:szCs w:val="24"/>
                <w:lang w:val="en-US"/>
              </w:rPr>
              <w:t>outcomes</w:t>
            </w:r>
            <w:r>
              <w:rPr>
                <w:color w:val="1F4E79" w:themeColor="accent5" w:themeShade="80"/>
                <w:sz w:val="24"/>
                <w:szCs w:val="24"/>
                <w:lang w:val="en-US"/>
              </w:rPr>
              <w:t xml:space="preserve"> of the scenario</w:t>
            </w:r>
            <w:r w:rsidR="009F0879">
              <w:rPr>
                <w:color w:val="1F4E79" w:themeColor="accent5" w:themeShade="80"/>
                <w:sz w:val="24"/>
                <w:szCs w:val="24"/>
                <w:lang w:val="en-US"/>
              </w:rPr>
              <w:t xml:space="preserve"> </w:t>
            </w:r>
          </w:p>
        </w:tc>
      </w:tr>
      <w:tr w:rsidR="00BD75CD" w:rsidRPr="004D7B05" w14:paraId="11EEDBDC" w14:textId="77777777" w:rsidTr="00BD75CD">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shd w:val="clear" w:color="auto" w:fill="FFF2CC" w:themeFill="accent4" w:themeFillTint="33"/>
            <w:vAlign w:val="center"/>
          </w:tcPr>
          <w:p w14:paraId="5B827D65" w14:textId="53B46307" w:rsidR="00BD75CD" w:rsidRPr="00E94EBB" w:rsidRDefault="0087423A" w:rsidP="00BD75CD">
            <w:pPr>
              <w:rPr>
                <w:lang w:val="en-US"/>
              </w:rPr>
            </w:pPr>
            <w:r>
              <w:rPr>
                <w:lang w:val="en-US"/>
              </w:rPr>
              <w:t xml:space="preserve">In terms of </w:t>
            </w:r>
            <w:r w:rsidRPr="0087423A">
              <w:rPr>
                <w:u w:val="single"/>
                <w:lang w:val="en-US"/>
              </w:rPr>
              <w:t>k</w:t>
            </w:r>
            <w:r w:rsidR="007A367D" w:rsidRPr="0087423A">
              <w:rPr>
                <w:u w:val="single"/>
                <w:lang w:val="en-US"/>
              </w:rPr>
              <w:t>n</w:t>
            </w:r>
            <w:r w:rsidR="00223222" w:rsidRPr="0087423A">
              <w:rPr>
                <w:u w:val="single"/>
                <w:lang w:val="en-US"/>
              </w:rPr>
              <w:t>owledge</w:t>
            </w:r>
            <w:r w:rsidR="00223222">
              <w:rPr>
                <w:lang w:val="en-US"/>
              </w:rPr>
              <w:t xml:space="preserve"> </w:t>
            </w:r>
          </w:p>
        </w:tc>
        <w:tc>
          <w:tcPr>
            <w:tcW w:w="7204" w:type="dxa"/>
            <w:tcBorders>
              <w:top w:val="single" w:sz="4" w:space="0" w:color="auto"/>
              <w:right w:val="single" w:sz="4" w:space="0" w:color="auto"/>
            </w:tcBorders>
            <w:shd w:val="clear" w:color="auto" w:fill="FFF2CC" w:themeFill="accent4" w:themeFillTint="33"/>
            <w:vAlign w:val="center"/>
          </w:tcPr>
          <w:p w14:paraId="15CACEC8" w14:textId="77777777"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 knows and understands:</w:t>
            </w:r>
          </w:p>
          <w:p w14:paraId="5A32DF67" w14:textId="3778A678" w:rsidR="000C1804" w:rsidRDefault="0026165F" w:rsidP="009D09A0">
            <w:pPr>
              <w:pStyle w:val="a7"/>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w:t>
            </w:r>
            <w:r w:rsidR="00D855C2">
              <w:rPr>
                <w:lang w:val="en-US"/>
              </w:rPr>
              <w:t>historical memory and tradition of the place</w:t>
            </w:r>
          </w:p>
          <w:p w14:paraId="38117CD5" w14:textId="492A230D" w:rsidR="0026165F" w:rsidRPr="009D09A0" w:rsidRDefault="0026165F" w:rsidP="00D855C2">
            <w:pPr>
              <w:pStyle w:val="a7"/>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 </w:t>
            </w:r>
            <w:r w:rsidR="00D855C2">
              <w:rPr>
                <w:lang w:val="en-US"/>
              </w:rPr>
              <w:t>elements related to visual techniques</w:t>
            </w:r>
          </w:p>
        </w:tc>
      </w:tr>
      <w:tr w:rsidR="00BD75CD" w:rsidRPr="004D7B05" w14:paraId="28C78E7D" w14:textId="77777777" w:rsidTr="00BD75CD">
        <w:trPr>
          <w:trHeight w:val="983"/>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vAlign w:val="center"/>
          </w:tcPr>
          <w:p w14:paraId="137550A8" w14:textId="214D258C" w:rsidR="00BD75CD" w:rsidRDefault="0087423A" w:rsidP="00BD75CD">
            <w:pPr>
              <w:rPr>
                <w:lang w:val="en-US"/>
              </w:rPr>
            </w:pPr>
            <w:r>
              <w:rPr>
                <w:lang w:val="en-US"/>
              </w:rPr>
              <w:t xml:space="preserve">In terms of </w:t>
            </w:r>
            <w:r w:rsidRPr="0087423A">
              <w:rPr>
                <w:u w:val="single"/>
                <w:lang w:val="en-US"/>
              </w:rPr>
              <w:t>skills</w:t>
            </w:r>
          </w:p>
        </w:tc>
        <w:tc>
          <w:tcPr>
            <w:tcW w:w="7204" w:type="dxa"/>
            <w:tcBorders>
              <w:right w:val="single" w:sz="4" w:space="0" w:color="auto"/>
            </w:tcBorders>
            <w:vAlign w:val="center"/>
          </w:tcPr>
          <w:p w14:paraId="2875996E" w14:textId="77777777" w:rsidR="006022AE" w:rsidRDefault="00074D37" w:rsidP="00074D37">
            <w:pPr>
              <w:ind w:right="324"/>
              <w:cnfStyle w:val="000000000000" w:firstRow="0" w:lastRow="0" w:firstColumn="0" w:lastColumn="0" w:oddVBand="0" w:evenVBand="0" w:oddHBand="0" w:evenHBand="0" w:firstRowFirstColumn="0" w:firstRowLastColumn="0" w:lastRowFirstColumn="0" w:lastRowLastColumn="0"/>
              <w:rPr>
                <w:lang w:val="en-US"/>
              </w:rPr>
            </w:pPr>
            <w:r w:rsidRPr="00074D37">
              <w:rPr>
                <w:lang w:val="en-US"/>
              </w:rPr>
              <w:t>The learner is able to:</w:t>
            </w:r>
          </w:p>
          <w:p w14:paraId="16A3E652" w14:textId="05DFD4F5" w:rsidR="0026165F" w:rsidRPr="00074D37" w:rsidRDefault="00F3575D" w:rsidP="00D855C2">
            <w:pPr>
              <w:pStyle w:val="a7"/>
              <w:numPr>
                <w:ilvl w:val="0"/>
                <w:numId w:val="2"/>
              </w:numPr>
              <w:ind w:right="324"/>
              <w:cnfStyle w:val="000000000000" w:firstRow="0" w:lastRow="0" w:firstColumn="0" w:lastColumn="0" w:oddVBand="0" w:evenVBand="0" w:oddHBand="0" w:evenHBand="0" w:firstRowFirstColumn="0" w:firstRowLastColumn="0" w:lastRowFirstColumn="0" w:lastRowLastColumn="0"/>
              <w:rPr>
                <w:lang w:val="en-US"/>
              </w:rPr>
            </w:pPr>
            <w:r>
              <w:rPr>
                <w:lang w:val="en-US"/>
              </w:rPr>
              <w:t>Learn techniques based on th</w:t>
            </w:r>
            <w:r w:rsidR="00997162">
              <w:rPr>
                <w:lang w:val="en-US"/>
              </w:rPr>
              <w:t>e techniques of the artist</w:t>
            </w:r>
          </w:p>
        </w:tc>
      </w:tr>
      <w:tr w:rsidR="00BD75CD" w:rsidRPr="004D7B05" w14:paraId="0DBD8CA7" w14:textId="77777777" w:rsidTr="00BD75CD">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shd w:val="clear" w:color="auto" w:fill="FFF2CC" w:themeFill="accent4" w:themeFillTint="33"/>
            <w:vAlign w:val="center"/>
          </w:tcPr>
          <w:p w14:paraId="0AB21BD1" w14:textId="6281EA47" w:rsidR="00BD75CD" w:rsidRDefault="0087423A" w:rsidP="00BD75CD">
            <w:pPr>
              <w:rPr>
                <w:lang w:val="en-US"/>
              </w:rPr>
            </w:pPr>
            <w:r>
              <w:rPr>
                <w:lang w:val="en-US"/>
              </w:rPr>
              <w:t xml:space="preserve">In terms of </w:t>
            </w:r>
            <w:r w:rsidRPr="0087423A">
              <w:rPr>
                <w:u w:val="single"/>
                <w:lang w:val="en-US"/>
              </w:rPr>
              <w:t>competences</w:t>
            </w:r>
          </w:p>
        </w:tc>
        <w:tc>
          <w:tcPr>
            <w:tcW w:w="7204" w:type="dxa"/>
            <w:tcBorders>
              <w:bottom w:val="single" w:sz="4" w:space="0" w:color="auto"/>
              <w:right w:val="single" w:sz="4" w:space="0" w:color="auto"/>
            </w:tcBorders>
            <w:shd w:val="clear" w:color="auto" w:fill="FFF2CC" w:themeFill="accent4" w:themeFillTint="33"/>
            <w:vAlign w:val="center"/>
          </w:tcPr>
          <w:p w14:paraId="4E480888" w14:textId="59625243" w:rsidR="006022AE" w:rsidRDefault="00074D37" w:rsidP="00074D37">
            <w:pPr>
              <w:ind w:right="324"/>
              <w:cnfStyle w:val="000000100000" w:firstRow="0" w:lastRow="0" w:firstColumn="0" w:lastColumn="0" w:oddVBand="0" w:evenVBand="0" w:oddHBand="1" w:evenHBand="0" w:firstRowFirstColumn="0" w:firstRowLastColumn="0" w:lastRowFirstColumn="0" w:lastRowLastColumn="0"/>
              <w:rPr>
                <w:lang w:val="en-US"/>
              </w:rPr>
            </w:pPr>
            <w:r w:rsidRPr="00074D37">
              <w:rPr>
                <w:lang w:val="en-US"/>
              </w:rPr>
              <w:t>The learner</w:t>
            </w:r>
            <w:r w:rsidR="00D855C2">
              <w:rPr>
                <w:lang w:val="en-US"/>
              </w:rPr>
              <w:t xml:space="preserve"> is able to</w:t>
            </w:r>
            <w:r w:rsidRPr="00074D37">
              <w:rPr>
                <w:lang w:val="en-US"/>
              </w:rPr>
              <w:t>:</w:t>
            </w:r>
          </w:p>
          <w:p w14:paraId="011C7041" w14:textId="77777777" w:rsidR="00074D37" w:rsidRDefault="00D855C2" w:rsidP="00074D37">
            <w:pPr>
              <w:pStyle w:val="a7"/>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Adopt positive attitudes regarding gender equality in the various areas</w:t>
            </w:r>
          </w:p>
          <w:p w14:paraId="6DE1E28F" w14:textId="48F1B443" w:rsidR="00F3575D" w:rsidRPr="00074D37" w:rsidRDefault="00F3575D" w:rsidP="00074D37">
            <w:pPr>
              <w:pStyle w:val="a7"/>
              <w:numPr>
                <w:ilvl w:val="0"/>
                <w:numId w:val="2"/>
              </w:numPr>
              <w:ind w:right="324"/>
              <w:cnfStyle w:val="000000100000" w:firstRow="0" w:lastRow="0" w:firstColumn="0" w:lastColumn="0" w:oddVBand="0" w:evenVBand="0" w:oddHBand="1" w:evenHBand="0" w:firstRowFirstColumn="0" w:firstRowLastColumn="0" w:lastRowFirstColumn="0" w:lastRowLastColumn="0"/>
              <w:rPr>
                <w:lang w:val="en-US"/>
              </w:rPr>
            </w:pPr>
            <w:r>
              <w:rPr>
                <w:lang w:val="en-US"/>
              </w:rPr>
              <w:t>Learn to interpret the messages hidden in a painting</w:t>
            </w:r>
          </w:p>
        </w:tc>
      </w:tr>
    </w:tbl>
    <w:p w14:paraId="098C7EA3" w14:textId="6999EA80" w:rsidR="0018449A" w:rsidRDefault="0018449A" w:rsidP="0018449A">
      <w:pPr>
        <w:rPr>
          <w:lang w:val="en-US"/>
        </w:rPr>
      </w:pPr>
    </w:p>
    <w:tbl>
      <w:tblPr>
        <w:tblStyle w:val="2-5"/>
        <w:tblpPr w:leftFromText="180" w:rightFromText="180" w:vertAnchor="text" w:horzAnchor="margin" w:tblpY="226"/>
        <w:tblW w:w="9634" w:type="dxa"/>
        <w:tblLook w:val="04A0" w:firstRow="1" w:lastRow="0" w:firstColumn="1" w:lastColumn="0" w:noHBand="0" w:noVBand="1"/>
      </w:tblPr>
      <w:tblGrid>
        <w:gridCol w:w="2552"/>
        <w:gridCol w:w="7082"/>
      </w:tblGrid>
      <w:tr w:rsidR="00BD75CD" w:rsidRPr="004D7B05" w14:paraId="04B465EF" w14:textId="77777777" w:rsidTr="00BD75CD">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12E20A5E" w14:textId="77777777" w:rsidR="00BD75CD" w:rsidRDefault="00BD75CD" w:rsidP="00BD75CD">
            <w:pPr>
              <w:rPr>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3</w:t>
            </w:r>
            <w:r w:rsidRPr="00E94EBB">
              <w:rPr>
                <w:color w:val="1F4E79" w:themeColor="accent5" w:themeShade="80"/>
                <w:sz w:val="24"/>
                <w:szCs w:val="24"/>
                <w:lang w:val="en-US"/>
              </w:rPr>
              <w:t xml:space="preserve">:  </w:t>
            </w:r>
            <w:r>
              <w:rPr>
                <w:color w:val="1F4E79" w:themeColor="accent5" w:themeShade="80"/>
                <w:sz w:val="24"/>
                <w:szCs w:val="24"/>
                <w:lang w:val="en-US"/>
              </w:rPr>
              <w:t>Description of the game</w:t>
            </w:r>
          </w:p>
        </w:tc>
      </w:tr>
      <w:tr w:rsidR="00BD75CD" w:rsidRPr="004D7B05" w14:paraId="1C008651" w14:textId="77777777" w:rsidTr="00E1501A">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7B734A1" w14:textId="77777777" w:rsidR="00BD75CD" w:rsidRPr="00E94EBB" w:rsidRDefault="00BD75CD" w:rsidP="00BD75CD">
            <w:pPr>
              <w:rPr>
                <w:lang w:val="en-US"/>
              </w:rPr>
            </w:pPr>
            <w:r>
              <w:rPr>
                <w:lang w:val="en-US"/>
              </w:rPr>
              <w:t>Narrative description of the game plot:</w:t>
            </w:r>
          </w:p>
        </w:tc>
        <w:tc>
          <w:tcPr>
            <w:tcW w:w="7082" w:type="dxa"/>
            <w:tcBorders>
              <w:right w:val="single" w:sz="4" w:space="0" w:color="auto"/>
            </w:tcBorders>
            <w:shd w:val="clear" w:color="auto" w:fill="FBE4D5" w:themeFill="accent2" w:themeFillTint="33"/>
            <w:vAlign w:val="center"/>
          </w:tcPr>
          <w:p w14:paraId="1959C4A9" w14:textId="77777777" w:rsidR="0010326D" w:rsidRPr="00235104" w:rsidRDefault="0010326D" w:rsidP="0010326D">
            <w:pPr>
              <w:cnfStyle w:val="000000100000" w:firstRow="0" w:lastRow="0" w:firstColumn="0" w:lastColumn="0" w:oddVBand="0" w:evenVBand="0" w:oddHBand="1" w:evenHBand="0" w:firstRowFirstColumn="0" w:firstRowLastColumn="0" w:lastRowFirstColumn="0" w:lastRowLastColumn="0"/>
              <w:rPr>
                <w:lang w:val="en-US"/>
              </w:rPr>
            </w:pPr>
            <w:r>
              <w:rPr>
                <w:lang w:val="en-US"/>
              </w:rPr>
              <w:t>The script is about a treasure hunt. The children have to discover the evidence that will lead to the mystery, through the contact with the paintings of an excellent Cypriot artist, Mrs. Nitsa Hadjigeorgiou. The children, through this process, will learn facts from the history of Cyprus and the world.</w:t>
            </w:r>
          </w:p>
          <w:p w14:paraId="6A6ABDCE" w14:textId="38E60769" w:rsidR="007B2F51" w:rsidRPr="000C1804" w:rsidRDefault="007B2F51" w:rsidP="0010326D">
            <w:pPr>
              <w:cnfStyle w:val="000000100000" w:firstRow="0" w:lastRow="0" w:firstColumn="0" w:lastColumn="0" w:oddVBand="0" w:evenVBand="0" w:oddHBand="1" w:evenHBand="0" w:firstRowFirstColumn="0" w:firstRowLastColumn="0" w:lastRowFirstColumn="0" w:lastRowLastColumn="0"/>
              <w:rPr>
                <w:lang w:val="en-US"/>
              </w:rPr>
            </w:pPr>
          </w:p>
        </w:tc>
      </w:tr>
      <w:tr w:rsidR="00BD75CD" w:rsidRPr="004D7B05" w14:paraId="18DA7F22" w14:textId="77777777" w:rsidTr="00E1501A">
        <w:trPr>
          <w:trHeight w:val="1919"/>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vAlign w:val="center"/>
          </w:tcPr>
          <w:p w14:paraId="5B2D9C47" w14:textId="77777777" w:rsidR="00BD75CD" w:rsidRDefault="00BD75CD" w:rsidP="00BD75CD">
            <w:pPr>
              <w:rPr>
                <w:lang w:val="en-US"/>
              </w:rPr>
            </w:pPr>
            <w:r>
              <w:rPr>
                <w:lang w:val="en-US"/>
              </w:rPr>
              <w:t>Game objectives:</w:t>
            </w:r>
          </w:p>
        </w:tc>
        <w:tc>
          <w:tcPr>
            <w:tcW w:w="7082" w:type="dxa"/>
            <w:tcBorders>
              <w:right w:val="single" w:sz="4" w:space="0" w:color="auto"/>
            </w:tcBorders>
            <w:vAlign w:val="center"/>
          </w:tcPr>
          <w:p w14:paraId="7FD13B3D" w14:textId="4C3C2D38" w:rsidR="00BD75CD" w:rsidRPr="004131FE" w:rsidRDefault="004131FE" w:rsidP="00E1501A">
            <w:pPr>
              <w:pStyle w:val="a7"/>
              <w:ind w:left="304" w:right="324"/>
              <w:jc w:val="both"/>
              <w:cnfStyle w:val="000000000000" w:firstRow="0" w:lastRow="0" w:firstColumn="0" w:lastColumn="0" w:oddVBand="0" w:evenVBand="0" w:oddHBand="0" w:evenHBand="0" w:firstRowFirstColumn="0" w:firstRowLastColumn="0" w:lastRowFirstColumn="0" w:lastRowLastColumn="0"/>
              <w:rPr>
                <w:lang w:val="en-US"/>
              </w:rPr>
            </w:pPr>
            <w:r>
              <w:rPr>
                <w:lang w:val="en-US"/>
              </w:rPr>
              <w:t>Let the children learn the history behind the paintings</w:t>
            </w:r>
            <w:r w:rsidR="00F3575D">
              <w:rPr>
                <w:lang w:val="en-US"/>
              </w:rPr>
              <w:t xml:space="preserve"> of Nitsa Hadgigeorgiou.</w:t>
            </w:r>
          </w:p>
        </w:tc>
      </w:tr>
      <w:tr w:rsidR="00BD75CD" w:rsidRPr="00B50714" w14:paraId="5B03978F" w14:textId="77777777" w:rsidTr="00E1501A">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114C0B74" w14:textId="77777777" w:rsidR="00BD75CD" w:rsidRDefault="00BD75CD" w:rsidP="00BD75CD">
            <w:pPr>
              <w:rPr>
                <w:lang w:val="en-US"/>
              </w:rPr>
            </w:pPr>
            <w:r>
              <w:rPr>
                <w:lang w:val="en-US"/>
              </w:rPr>
              <w:t>Does the scenario refer to a specific location? If yes, specify. If no, write everywhere.</w:t>
            </w:r>
          </w:p>
        </w:tc>
        <w:tc>
          <w:tcPr>
            <w:tcW w:w="7082" w:type="dxa"/>
            <w:tcBorders>
              <w:right w:val="single" w:sz="4" w:space="0" w:color="auto"/>
            </w:tcBorders>
            <w:shd w:val="clear" w:color="auto" w:fill="FBE4D5" w:themeFill="accent2" w:themeFillTint="33"/>
            <w:vAlign w:val="center"/>
          </w:tcPr>
          <w:p w14:paraId="2D601B49" w14:textId="04612B42" w:rsidR="00BD75CD" w:rsidRPr="006F2A8D" w:rsidRDefault="00D855C2" w:rsidP="00E1501A">
            <w:pPr>
              <w:pStyle w:val="a7"/>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Classroom</w:t>
            </w:r>
          </w:p>
        </w:tc>
      </w:tr>
      <w:tr w:rsidR="00BD75CD" w:rsidRPr="0010326D" w14:paraId="54BB9588" w14:textId="77777777" w:rsidTr="00BD75CD">
        <w:trPr>
          <w:trHeight w:val="541"/>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33DA3333" w14:textId="77777777" w:rsidR="00BD75CD" w:rsidRDefault="00BD75CD" w:rsidP="00BD75CD">
            <w:pPr>
              <w:rPr>
                <w:lang w:val="en-US"/>
              </w:rPr>
            </w:pPr>
            <w:r>
              <w:rPr>
                <w:lang w:val="en-US"/>
              </w:rPr>
              <w:t>Characters:</w:t>
            </w:r>
          </w:p>
        </w:tc>
        <w:tc>
          <w:tcPr>
            <w:tcW w:w="7082" w:type="dxa"/>
            <w:tcBorders>
              <w:right w:val="single" w:sz="4" w:space="0" w:color="auto"/>
            </w:tcBorders>
            <w:shd w:val="clear" w:color="auto" w:fill="FFFFFF" w:themeFill="background1"/>
            <w:vAlign w:val="center"/>
          </w:tcPr>
          <w:p w14:paraId="54EAF4BB" w14:textId="46F493F5" w:rsidR="00BD75CD" w:rsidRPr="006F2A8D" w:rsidRDefault="00BD75CD" w:rsidP="00E1501A">
            <w:pPr>
              <w:pStyle w:val="a7"/>
              <w:ind w:left="304" w:right="324"/>
              <w:cnfStyle w:val="000000000000" w:firstRow="0" w:lastRow="0" w:firstColumn="0" w:lastColumn="0" w:oddVBand="0" w:evenVBand="0" w:oddHBand="0" w:evenHBand="0" w:firstRowFirstColumn="0" w:firstRowLastColumn="0" w:lastRowFirstColumn="0" w:lastRowLastColumn="0"/>
              <w:rPr>
                <w:lang w:val="en-US"/>
              </w:rPr>
            </w:pPr>
          </w:p>
        </w:tc>
      </w:tr>
      <w:tr w:rsidR="00BD75CD" w:rsidRPr="004D7B05" w14:paraId="6EA1BE85" w14:textId="77777777" w:rsidTr="00DE5F33">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BE4D5" w:themeFill="accent2" w:themeFillTint="33"/>
            <w:vAlign w:val="center"/>
          </w:tcPr>
          <w:p w14:paraId="3B6455F4" w14:textId="77777777" w:rsidR="00BD75CD" w:rsidRDefault="00BD75CD" w:rsidP="00BD75CD">
            <w:pPr>
              <w:rPr>
                <w:lang w:val="en-US"/>
              </w:rPr>
            </w:pPr>
            <w:r>
              <w:rPr>
                <w:lang w:val="en-US"/>
              </w:rPr>
              <w:t>Scenes:</w:t>
            </w:r>
          </w:p>
        </w:tc>
        <w:tc>
          <w:tcPr>
            <w:tcW w:w="7082" w:type="dxa"/>
            <w:tcBorders>
              <w:right w:val="single" w:sz="4" w:space="0" w:color="auto"/>
            </w:tcBorders>
            <w:shd w:val="clear" w:color="auto" w:fill="FBE4D5" w:themeFill="accent2" w:themeFillTint="33"/>
            <w:vAlign w:val="center"/>
          </w:tcPr>
          <w:p w14:paraId="75A26C10" w14:textId="02E1AF2B" w:rsidR="005F3E2D" w:rsidRPr="000B164F" w:rsidRDefault="005F3E2D" w:rsidP="005F3E2D">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There are </w:t>
            </w:r>
            <w:r w:rsidR="00934806">
              <w:rPr>
                <w:lang w:val="en-US"/>
              </w:rPr>
              <w:t>four</w:t>
            </w:r>
            <w:r>
              <w:rPr>
                <w:lang w:val="en-US"/>
              </w:rPr>
              <w:t xml:space="preserve"> </w:t>
            </w:r>
            <w:r w:rsidR="000B164F">
              <w:rPr>
                <w:lang w:val="en-US"/>
              </w:rPr>
              <w:t>scenes.</w:t>
            </w:r>
          </w:p>
          <w:p w14:paraId="1342396D" w14:textId="21FCF573" w:rsidR="00BA217B" w:rsidRPr="000B164F" w:rsidRDefault="00BA217B" w:rsidP="000B164F">
            <w:pPr>
              <w:ind w:left="360"/>
              <w:cnfStyle w:val="000000100000" w:firstRow="0" w:lastRow="0" w:firstColumn="0" w:lastColumn="0" w:oddVBand="0" w:evenVBand="0" w:oddHBand="1" w:evenHBand="0" w:firstRowFirstColumn="0" w:firstRowLastColumn="0" w:lastRowFirstColumn="0" w:lastRowLastColumn="0"/>
              <w:rPr>
                <w:lang w:val="en-GB"/>
              </w:rPr>
            </w:pPr>
          </w:p>
        </w:tc>
      </w:tr>
      <w:tr w:rsidR="00BD75CD" w:rsidRPr="004D7B05" w14:paraId="7D47AB2F" w14:textId="77777777" w:rsidTr="00BD75CD">
        <w:trPr>
          <w:trHeight w:val="752"/>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tcBorders>
            <w:shd w:val="clear" w:color="auto" w:fill="FFFFFF" w:themeFill="background1"/>
            <w:vAlign w:val="center"/>
          </w:tcPr>
          <w:p w14:paraId="4E16EFCC" w14:textId="77777777" w:rsidR="00BD75CD" w:rsidRDefault="00BD75CD" w:rsidP="00BD75CD">
            <w:pPr>
              <w:rPr>
                <w:lang w:val="en-US"/>
              </w:rPr>
            </w:pPr>
            <w:r>
              <w:rPr>
                <w:lang w:val="en-US"/>
              </w:rPr>
              <w:t>Type of work: Individual/ collaboration</w:t>
            </w:r>
          </w:p>
        </w:tc>
        <w:tc>
          <w:tcPr>
            <w:tcW w:w="7082" w:type="dxa"/>
            <w:tcBorders>
              <w:right w:val="single" w:sz="4" w:space="0" w:color="auto"/>
            </w:tcBorders>
            <w:shd w:val="clear" w:color="auto" w:fill="FFFFFF" w:themeFill="background1"/>
            <w:vAlign w:val="center"/>
          </w:tcPr>
          <w:p w14:paraId="60FA4C22" w14:textId="6F9F18DD" w:rsidR="00BD75CD" w:rsidRPr="006F2A8D" w:rsidRDefault="00B80F99" w:rsidP="00E1501A">
            <w:pPr>
              <w:pStyle w:val="a7"/>
              <w:ind w:left="304" w:right="324"/>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Students play </w:t>
            </w:r>
            <w:r w:rsidR="009D472D">
              <w:rPr>
                <w:lang w:val="en-US"/>
              </w:rPr>
              <w:t xml:space="preserve">the game in </w:t>
            </w:r>
            <w:r w:rsidR="00BA217B">
              <w:rPr>
                <w:lang w:val="en-US"/>
              </w:rPr>
              <w:t xml:space="preserve">groups of </w:t>
            </w:r>
            <w:r w:rsidR="00D855C2">
              <w:rPr>
                <w:lang w:val="en-US"/>
              </w:rPr>
              <w:t>four</w:t>
            </w:r>
          </w:p>
        </w:tc>
      </w:tr>
      <w:tr w:rsidR="00BD75CD" w14:paraId="2A6C68E6" w14:textId="77777777" w:rsidTr="00BD75CD">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2552" w:type="dxa"/>
            <w:tcBorders>
              <w:left w:val="single" w:sz="4" w:space="0" w:color="auto"/>
              <w:bottom w:val="single" w:sz="4" w:space="0" w:color="auto"/>
            </w:tcBorders>
            <w:shd w:val="clear" w:color="auto" w:fill="FBE4D5" w:themeFill="accent2" w:themeFillTint="33"/>
            <w:vAlign w:val="center"/>
          </w:tcPr>
          <w:p w14:paraId="417F2D6C" w14:textId="77777777" w:rsidR="00BD75CD" w:rsidRDefault="00BD75CD" w:rsidP="00BD75CD">
            <w:pPr>
              <w:rPr>
                <w:lang w:val="en-US"/>
              </w:rPr>
            </w:pPr>
            <w:r>
              <w:rPr>
                <w:lang w:val="en-US"/>
              </w:rPr>
              <w:lastRenderedPageBreak/>
              <w:t>Does the game involve different player roles? If yes, specify.</w:t>
            </w:r>
          </w:p>
        </w:tc>
        <w:tc>
          <w:tcPr>
            <w:tcW w:w="7082" w:type="dxa"/>
            <w:tcBorders>
              <w:bottom w:val="single" w:sz="4" w:space="0" w:color="auto"/>
              <w:right w:val="single" w:sz="4" w:space="0" w:color="auto"/>
            </w:tcBorders>
            <w:shd w:val="clear" w:color="auto" w:fill="FBE4D5" w:themeFill="accent2" w:themeFillTint="33"/>
            <w:vAlign w:val="center"/>
          </w:tcPr>
          <w:p w14:paraId="46FE721C" w14:textId="69554338" w:rsidR="00BD75CD" w:rsidRPr="006F2A8D" w:rsidRDefault="00B80F99" w:rsidP="00E1501A">
            <w:pPr>
              <w:pStyle w:val="a7"/>
              <w:ind w:left="304" w:right="324"/>
              <w:cnfStyle w:val="000000100000" w:firstRow="0" w:lastRow="0" w:firstColumn="0" w:lastColumn="0" w:oddVBand="0" w:evenVBand="0" w:oddHBand="1" w:evenHBand="0" w:firstRowFirstColumn="0" w:firstRowLastColumn="0" w:lastRowFirstColumn="0" w:lastRowLastColumn="0"/>
              <w:rPr>
                <w:lang w:val="en-US"/>
              </w:rPr>
            </w:pPr>
            <w:r>
              <w:rPr>
                <w:lang w:val="en-US"/>
              </w:rPr>
              <w:t>No</w:t>
            </w:r>
          </w:p>
        </w:tc>
      </w:tr>
    </w:tbl>
    <w:p w14:paraId="50C619EC" w14:textId="5ADD6260" w:rsidR="00154A4E" w:rsidRDefault="00154A4E" w:rsidP="0018449A">
      <w:pPr>
        <w:rPr>
          <w:lang w:val="en-US"/>
        </w:rPr>
      </w:pPr>
    </w:p>
    <w:tbl>
      <w:tblPr>
        <w:tblStyle w:val="2-5"/>
        <w:tblpPr w:leftFromText="180" w:rightFromText="180" w:vertAnchor="text" w:tblpY="152"/>
        <w:tblW w:w="9634" w:type="dxa"/>
        <w:tblLook w:val="04A0" w:firstRow="1" w:lastRow="0" w:firstColumn="1" w:lastColumn="0" w:noHBand="0" w:noVBand="1"/>
      </w:tblPr>
      <w:tblGrid>
        <w:gridCol w:w="2268"/>
        <w:gridCol w:w="5529"/>
        <w:gridCol w:w="1837"/>
      </w:tblGrid>
      <w:tr w:rsidR="00BD75CD" w:rsidRPr="004D7B05" w14:paraId="704CD36A" w14:textId="77777777" w:rsidTr="00BD75C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uto"/>
              <w:left w:val="single" w:sz="4" w:space="0" w:color="auto"/>
              <w:bottom w:val="single" w:sz="4" w:space="0" w:color="auto"/>
              <w:right w:val="single" w:sz="4" w:space="0" w:color="auto"/>
            </w:tcBorders>
            <w:vAlign w:val="center"/>
          </w:tcPr>
          <w:p w14:paraId="15517045"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4</w:t>
            </w:r>
            <w:r w:rsidRPr="00E94EBB">
              <w:rPr>
                <w:color w:val="1F4E79" w:themeColor="accent5" w:themeShade="80"/>
                <w:sz w:val="24"/>
                <w:szCs w:val="24"/>
                <w:lang w:val="en-US"/>
              </w:rPr>
              <w:t xml:space="preserve">:  </w:t>
            </w:r>
            <w:r>
              <w:rPr>
                <w:color w:val="1F4E79" w:themeColor="accent5" w:themeShade="80"/>
                <w:sz w:val="24"/>
                <w:szCs w:val="24"/>
                <w:lang w:val="en-US"/>
              </w:rPr>
              <w:t>Description of the learning scenario activities</w:t>
            </w:r>
          </w:p>
        </w:tc>
      </w:tr>
      <w:tr w:rsidR="00BD75CD" w14:paraId="420AA977" w14:textId="77777777" w:rsidTr="00BD75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tcBorders>
            <w:shd w:val="clear" w:color="auto" w:fill="FFFFFF" w:themeFill="background1"/>
            <w:vAlign w:val="center"/>
          </w:tcPr>
          <w:p w14:paraId="4E578D3B" w14:textId="77777777" w:rsidR="00BD75CD" w:rsidRDefault="00BD75CD" w:rsidP="00BD75CD">
            <w:pPr>
              <w:rPr>
                <w:lang w:val="en-US"/>
              </w:rPr>
            </w:pPr>
          </w:p>
        </w:tc>
        <w:tc>
          <w:tcPr>
            <w:tcW w:w="5529" w:type="dxa"/>
            <w:tcBorders>
              <w:top w:val="single" w:sz="4" w:space="0" w:color="auto"/>
            </w:tcBorders>
            <w:shd w:val="clear" w:color="auto" w:fill="FFFFFF" w:themeFill="background1"/>
            <w:vAlign w:val="center"/>
          </w:tcPr>
          <w:p w14:paraId="0FD1F6DD" w14:textId="7025025A"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Learning settings</w:t>
            </w:r>
          </w:p>
        </w:tc>
        <w:tc>
          <w:tcPr>
            <w:tcW w:w="1837" w:type="dxa"/>
            <w:tcBorders>
              <w:top w:val="single" w:sz="4" w:space="0" w:color="auto"/>
              <w:right w:val="single" w:sz="4" w:space="0" w:color="auto"/>
            </w:tcBorders>
            <w:shd w:val="clear" w:color="auto" w:fill="FFFFFF" w:themeFill="background1"/>
            <w:vAlign w:val="center"/>
          </w:tcPr>
          <w:p w14:paraId="04F83B61" w14:textId="77777777" w:rsidR="00BD75CD" w:rsidRPr="0015678B" w:rsidRDefault="00BD75CD" w:rsidP="00BD75CD">
            <w:pPr>
              <w:jc w:val="center"/>
              <w:cnfStyle w:val="000000100000" w:firstRow="0" w:lastRow="0" w:firstColumn="0" w:lastColumn="0" w:oddVBand="0" w:evenVBand="0" w:oddHBand="1" w:evenHBand="0" w:firstRowFirstColumn="0" w:firstRowLastColumn="0" w:lastRowFirstColumn="0" w:lastRowLastColumn="0"/>
              <w:rPr>
                <w:b/>
                <w:bCs/>
                <w:lang w:val="en-US"/>
              </w:rPr>
            </w:pPr>
            <w:r w:rsidRPr="0015678B">
              <w:rPr>
                <w:b/>
                <w:bCs/>
                <w:lang w:val="en-US"/>
              </w:rPr>
              <w:t>Estimated time</w:t>
            </w:r>
          </w:p>
        </w:tc>
      </w:tr>
      <w:tr w:rsidR="00BD75CD" w:rsidRPr="00A535D3" w14:paraId="09A7E309" w14:textId="77777777" w:rsidTr="00BD75CD">
        <w:trPr>
          <w:trHeight w:val="1213"/>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2E142109" w14:textId="77777777" w:rsidR="00BD75CD" w:rsidRPr="00E94EBB" w:rsidRDefault="00BD75CD" w:rsidP="00BD75CD">
            <w:pPr>
              <w:rPr>
                <w:lang w:val="en-US"/>
              </w:rPr>
            </w:pPr>
            <w:r>
              <w:rPr>
                <w:lang w:val="en-US"/>
              </w:rPr>
              <w:t>Before the game:</w:t>
            </w:r>
          </w:p>
        </w:tc>
        <w:tc>
          <w:tcPr>
            <w:tcW w:w="5529" w:type="dxa"/>
            <w:shd w:val="clear" w:color="auto" w:fill="E2EFD9" w:themeFill="accent6" w:themeFillTint="33"/>
            <w:vAlign w:val="center"/>
          </w:tcPr>
          <w:p w14:paraId="554411D6" w14:textId="026A4D40" w:rsidR="00A535D3" w:rsidRPr="00A535D3" w:rsidRDefault="00A535D3" w:rsidP="00A535D3">
            <w:pPr>
              <w:pStyle w:val="a7"/>
              <w:ind w:left="319" w:right="315"/>
              <w:cnfStyle w:val="000000000000" w:firstRow="0" w:lastRow="0" w:firstColumn="0" w:lastColumn="0" w:oddVBand="0" w:evenVBand="0" w:oddHBand="0" w:evenHBand="0" w:firstRowFirstColumn="0" w:firstRowLastColumn="0" w:lastRowFirstColumn="0" w:lastRowLastColumn="0"/>
              <w:rPr>
                <w:lang w:val="en-US"/>
              </w:rPr>
            </w:pPr>
            <w:r>
              <w:rPr>
                <w:lang w:val="en-US"/>
              </w:rPr>
              <w:t>A presentation is made to the children of the painter and the work.</w:t>
            </w:r>
          </w:p>
        </w:tc>
        <w:tc>
          <w:tcPr>
            <w:tcW w:w="1837" w:type="dxa"/>
            <w:tcBorders>
              <w:right w:val="single" w:sz="4" w:space="0" w:color="auto"/>
            </w:tcBorders>
            <w:shd w:val="clear" w:color="auto" w:fill="E2EFD9" w:themeFill="accent6" w:themeFillTint="33"/>
            <w:vAlign w:val="center"/>
          </w:tcPr>
          <w:p w14:paraId="2F6D2818" w14:textId="73021903" w:rsidR="00BD75CD" w:rsidRPr="006F2A8D" w:rsidRDefault="00A535D3" w:rsidP="00221FCE">
            <w:pPr>
              <w:pStyle w:val="a7"/>
              <w:cnfStyle w:val="000000000000" w:firstRow="0" w:lastRow="0" w:firstColumn="0" w:lastColumn="0" w:oddVBand="0" w:evenVBand="0" w:oddHBand="0" w:evenHBand="0" w:firstRowFirstColumn="0" w:firstRowLastColumn="0" w:lastRowFirstColumn="0" w:lastRowLastColumn="0"/>
              <w:rPr>
                <w:lang w:val="en-US"/>
              </w:rPr>
            </w:pPr>
            <w:r>
              <w:rPr>
                <w:lang w:val="en-US"/>
              </w:rPr>
              <w:t>40’</w:t>
            </w:r>
          </w:p>
        </w:tc>
      </w:tr>
      <w:tr w:rsidR="00BD75CD" w:rsidRPr="00221FCE" w14:paraId="785F3C93" w14:textId="77777777" w:rsidTr="00BD75CD">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FFFFFF" w:themeFill="background1"/>
            <w:vAlign w:val="center"/>
          </w:tcPr>
          <w:p w14:paraId="08BD7A3C" w14:textId="6F14DFCD" w:rsidR="00BD75CD" w:rsidRDefault="0010326D" w:rsidP="00BD75CD">
            <w:pPr>
              <w:rPr>
                <w:lang w:val="en-US"/>
              </w:rPr>
            </w:pPr>
            <w:r>
              <w:rPr>
                <w:lang w:val="en-US"/>
              </w:rPr>
              <w:t>During the game</w:t>
            </w:r>
            <w:r w:rsidR="00BD75CD">
              <w:rPr>
                <w:lang w:val="en-US"/>
              </w:rPr>
              <w:t>:</w:t>
            </w:r>
          </w:p>
        </w:tc>
        <w:tc>
          <w:tcPr>
            <w:tcW w:w="5529" w:type="dxa"/>
            <w:shd w:val="clear" w:color="auto" w:fill="FFFFFF" w:themeFill="background1"/>
            <w:vAlign w:val="center"/>
          </w:tcPr>
          <w:p w14:paraId="0F269802" w14:textId="77777777" w:rsidR="00612F49" w:rsidRPr="00555148" w:rsidRDefault="00612F49" w:rsidP="00612F49">
            <w:pPr>
              <w:cnfStyle w:val="000000100000" w:firstRow="0" w:lastRow="0" w:firstColumn="0" w:lastColumn="0" w:oddVBand="0" w:evenVBand="0" w:oddHBand="1" w:evenHBand="0" w:firstRowFirstColumn="0" w:firstRowLastColumn="0" w:lastRowFirstColumn="0" w:lastRowLastColumn="0"/>
              <w:rPr>
                <w:lang w:val="en-US"/>
              </w:rPr>
            </w:pPr>
            <w:r>
              <w:rPr>
                <w:lang w:val="en-US"/>
              </w:rPr>
              <w:t>A guide introduces the children to the mystery hunt. He explains to them that through this game, they will get to know elements from the history of Cyprus and its culture but also from the history of the world. Students have to solve the mystery by investigating the paintings of an excellent Cypriot artist, Mrs. Nitsa Hadjigeorgiou.</w:t>
            </w:r>
          </w:p>
          <w:p w14:paraId="69EF7883" w14:textId="4CBD071C" w:rsidR="00C867B3" w:rsidRPr="002B3AB5" w:rsidRDefault="00612F49" w:rsidP="00C867B3">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Passing through the original painting, students enter the code that is written next to it and they see the guide who makes a small description of the painting. He continues with showing them pictures and </w:t>
            </w:r>
            <w:r w:rsidR="000E13FC">
              <w:rPr>
                <w:lang w:val="en-US"/>
              </w:rPr>
              <w:t xml:space="preserve">an article related to the topic. </w:t>
            </w:r>
            <w:r w:rsidR="006E0412">
              <w:rPr>
                <w:lang w:val="en-US"/>
              </w:rPr>
              <w:t xml:space="preserve"> The article should be printed and the guide tells them to see it. Next to the article, there are some photos from the 50’s. The guide tells them to choose the code that is behind of the photo that refers to the fact of the mission with the 900 brides in Australia. After choosing the right photo, the guide motivates the children to watch the movie trailer of the film by Pantelis Voulgaris “Brides”.</w:t>
            </w:r>
            <w:r w:rsidR="00BD5DD9">
              <w:rPr>
                <w:lang w:val="en-US"/>
              </w:rPr>
              <w:t xml:space="preserve"> When the trailer ends, children have to be involved in a role game.</w:t>
            </w:r>
            <w:r w:rsidR="00CA7173">
              <w:rPr>
                <w:lang w:val="en-US"/>
              </w:rPr>
              <w:t xml:space="preserve"> The guide explains to the children that they have to complete a quiz related to the thoughts that one of the brides of those times might have, in order to get the next item that will lead them one stop closer to solve the mystery.</w:t>
            </w:r>
            <w:r w:rsidR="00423640">
              <w:rPr>
                <w:lang w:val="en-US"/>
              </w:rPr>
              <w:t xml:space="preserve"> After this, the guide motivates children to go back to the image of Aphrodite, on the painting. He tells them to see the two stone forms on which “Aphrodite” is based. Maybe it’s her parents. The big one of the two stones wears the wedding crowns. He tells them to locate the wedding crowns in the classroom, in order to get the password to proceed.</w:t>
            </w:r>
            <w:r w:rsidR="00C867B3">
              <w:rPr>
                <w:lang w:val="en-US"/>
              </w:rPr>
              <w:t xml:space="preserve">  After locating the wedding crowns and taking the code from there, the guide tells the children that the sea in the painting of Aphrodite looks like a tablecloth and he motivates them to find it in their class. On the tablecloth, students will find a painting by the artist that presents the sea. He explains the story behind the painting and he tells children to see a map in their tablet and click on all the Mediterranean countries to proceed.</w:t>
            </w:r>
          </w:p>
          <w:p w14:paraId="4B70FF58" w14:textId="286FB8A1" w:rsidR="006E0412" w:rsidRPr="0031150D" w:rsidRDefault="00C867B3" w:rsidP="00606EF6">
            <w:pPr>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After </w:t>
            </w:r>
            <w:r w:rsidR="0068137C">
              <w:rPr>
                <w:lang w:val="en-US"/>
              </w:rPr>
              <w:t>locating</w:t>
            </w:r>
            <w:r>
              <w:rPr>
                <w:lang w:val="en-US"/>
              </w:rPr>
              <w:t xml:space="preserve"> the countries, the guide </w:t>
            </w:r>
            <w:r w:rsidR="0068137C">
              <w:rPr>
                <w:lang w:val="en-US"/>
              </w:rPr>
              <w:t>tells the children the story about the culture of people back then.</w:t>
            </w:r>
            <w:r w:rsidR="00606EF6">
              <w:rPr>
                <w:lang w:val="en-US"/>
              </w:rPr>
              <w:t xml:space="preserve">  Children by </w:t>
            </w:r>
            <w:r w:rsidR="00606EF6">
              <w:rPr>
                <w:lang w:val="en-US"/>
              </w:rPr>
              <w:lastRenderedPageBreak/>
              <w:t xml:space="preserve">clicking the right choice will hear the guide motivating them to find a painting of the artist in the classroom, in order to get the code, they need to proceed. Children find the painting and the code. Then, the guide tells them details about another painting of the artist. He asks them a question and he motivate them to complete a quiz in order to find the clues to continue. When children complete the quiz, the guide reveals the children the treasure. </w:t>
            </w:r>
          </w:p>
          <w:p w14:paraId="6806F87B" w14:textId="4900BBA5" w:rsidR="0055305C" w:rsidRPr="006F2A8D" w:rsidRDefault="0055305C" w:rsidP="0010326D">
            <w:pPr>
              <w:cnfStyle w:val="000000100000" w:firstRow="0" w:lastRow="0" w:firstColumn="0" w:lastColumn="0" w:oddVBand="0" w:evenVBand="0" w:oddHBand="1" w:evenHBand="0" w:firstRowFirstColumn="0" w:firstRowLastColumn="0" w:lastRowFirstColumn="0" w:lastRowLastColumn="0"/>
              <w:rPr>
                <w:lang w:val="en-US"/>
              </w:rPr>
            </w:pPr>
          </w:p>
        </w:tc>
        <w:tc>
          <w:tcPr>
            <w:tcW w:w="1837" w:type="dxa"/>
            <w:tcBorders>
              <w:right w:val="single" w:sz="4" w:space="0" w:color="auto"/>
            </w:tcBorders>
            <w:shd w:val="clear" w:color="auto" w:fill="FFFFFF" w:themeFill="background1"/>
            <w:vAlign w:val="center"/>
          </w:tcPr>
          <w:p w14:paraId="6E7778B9" w14:textId="4A2F2DCF" w:rsidR="00A535D3" w:rsidRPr="006F2A8D" w:rsidRDefault="00A535D3" w:rsidP="00123876">
            <w:pPr>
              <w:pStyle w:val="a7"/>
              <w:cnfStyle w:val="000000100000" w:firstRow="0" w:lastRow="0" w:firstColumn="0" w:lastColumn="0" w:oddVBand="0" w:evenVBand="0" w:oddHBand="1" w:evenHBand="0" w:firstRowFirstColumn="0" w:firstRowLastColumn="0" w:lastRowFirstColumn="0" w:lastRowLastColumn="0"/>
              <w:rPr>
                <w:lang w:val="en-US"/>
              </w:rPr>
            </w:pPr>
            <w:r>
              <w:rPr>
                <w:lang w:val="en-US"/>
              </w:rPr>
              <w:lastRenderedPageBreak/>
              <w:t>1</w:t>
            </w:r>
            <w:r w:rsidR="00B74412">
              <w:rPr>
                <w:lang w:val="en-US"/>
              </w:rPr>
              <w:t>x80</w:t>
            </w:r>
          </w:p>
        </w:tc>
      </w:tr>
      <w:tr w:rsidR="00BD75CD" w:rsidRPr="00F24DB3" w14:paraId="3872BDCE" w14:textId="77777777" w:rsidTr="00BD75CD">
        <w:trPr>
          <w:trHeight w:val="1949"/>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tcBorders>
            <w:shd w:val="clear" w:color="auto" w:fill="E2EFD9" w:themeFill="accent6" w:themeFillTint="33"/>
            <w:vAlign w:val="center"/>
          </w:tcPr>
          <w:p w14:paraId="78A3DED7" w14:textId="77777777" w:rsidR="00BD75CD" w:rsidRDefault="00BD75CD" w:rsidP="00BD75CD">
            <w:pPr>
              <w:rPr>
                <w:lang w:val="en-US"/>
              </w:rPr>
            </w:pPr>
            <w:r>
              <w:rPr>
                <w:lang w:val="en-US"/>
              </w:rPr>
              <w:t>After the game:</w:t>
            </w:r>
          </w:p>
        </w:tc>
        <w:tc>
          <w:tcPr>
            <w:tcW w:w="5529" w:type="dxa"/>
            <w:shd w:val="clear" w:color="auto" w:fill="E2EFD9" w:themeFill="accent6" w:themeFillTint="33"/>
            <w:vAlign w:val="center"/>
          </w:tcPr>
          <w:p w14:paraId="41A8DFA8" w14:textId="6710432E" w:rsidR="00BD75CD" w:rsidRPr="00FE5A8C" w:rsidRDefault="00B74412" w:rsidP="00DE5F33">
            <w:pPr>
              <w:pStyle w:val="a7"/>
              <w:ind w:left="319" w:right="315"/>
              <w:cnfStyle w:val="000000000000" w:firstRow="0" w:lastRow="0" w:firstColumn="0" w:lastColumn="0" w:oddVBand="0" w:evenVBand="0" w:oddHBand="0" w:evenHBand="0" w:firstRowFirstColumn="0" w:firstRowLastColumn="0" w:lastRowFirstColumn="0" w:lastRowLastColumn="0"/>
              <w:rPr>
                <w:lang w:val="en-US"/>
              </w:rPr>
            </w:pPr>
            <w:r>
              <w:rPr>
                <w:lang w:val="en-US"/>
              </w:rPr>
              <w:t>The children are asked to make their own painting, based on all the information they have gathered.</w:t>
            </w:r>
          </w:p>
        </w:tc>
        <w:tc>
          <w:tcPr>
            <w:tcW w:w="1837" w:type="dxa"/>
            <w:tcBorders>
              <w:right w:val="single" w:sz="4" w:space="0" w:color="auto"/>
            </w:tcBorders>
            <w:shd w:val="clear" w:color="auto" w:fill="E2EFD9" w:themeFill="accent6" w:themeFillTint="33"/>
            <w:vAlign w:val="center"/>
          </w:tcPr>
          <w:p w14:paraId="06990C1F" w14:textId="1CBD2401" w:rsidR="00BD75CD" w:rsidRPr="006F2A8D" w:rsidRDefault="00B74412" w:rsidP="00B74412">
            <w:pPr>
              <w:pStyle w:val="a7"/>
              <w:cnfStyle w:val="000000000000" w:firstRow="0" w:lastRow="0" w:firstColumn="0" w:lastColumn="0" w:oddVBand="0" w:evenVBand="0" w:oddHBand="0" w:evenHBand="0" w:firstRowFirstColumn="0" w:firstRowLastColumn="0" w:lastRowFirstColumn="0" w:lastRowLastColumn="0"/>
              <w:rPr>
                <w:lang w:val="en-US"/>
              </w:rPr>
            </w:pPr>
            <w:r>
              <w:rPr>
                <w:lang w:val="en-US"/>
              </w:rPr>
              <w:t>1x80</w:t>
            </w:r>
          </w:p>
        </w:tc>
      </w:tr>
      <w:tr w:rsidR="00BD75CD" w:rsidRPr="00F24DB3" w14:paraId="2CD7B3A6" w14:textId="77777777" w:rsidTr="00BD75C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auto"/>
              <w:bottom w:val="single" w:sz="4" w:space="0" w:color="auto"/>
            </w:tcBorders>
            <w:shd w:val="clear" w:color="auto" w:fill="E2EFD9" w:themeFill="accent6" w:themeFillTint="33"/>
            <w:vAlign w:val="center"/>
          </w:tcPr>
          <w:p w14:paraId="24E858AF" w14:textId="77777777" w:rsidR="00BD75CD" w:rsidRDefault="00BD75CD" w:rsidP="00BD75CD">
            <w:pPr>
              <w:rPr>
                <w:lang w:val="en-US"/>
              </w:rPr>
            </w:pPr>
          </w:p>
        </w:tc>
        <w:tc>
          <w:tcPr>
            <w:tcW w:w="5529" w:type="dxa"/>
            <w:tcBorders>
              <w:bottom w:val="single" w:sz="4" w:space="0" w:color="auto"/>
            </w:tcBorders>
            <w:shd w:val="clear" w:color="auto" w:fill="E2EFD9" w:themeFill="accent6" w:themeFillTint="33"/>
            <w:vAlign w:val="center"/>
          </w:tcPr>
          <w:p w14:paraId="009F0B0B" w14:textId="77777777" w:rsidR="00BD75CD" w:rsidRPr="006F2A8D" w:rsidRDefault="00BD75CD" w:rsidP="00BD75CD">
            <w:pPr>
              <w:pStyle w:val="a7"/>
              <w:jc w:val="right"/>
              <w:cnfStyle w:val="000000100000" w:firstRow="0" w:lastRow="0" w:firstColumn="0" w:lastColumn="0" w:oddVBand="0" w:evenVBand="0" w:oddHBand="1" w:evenHBand="0" w:firstRowFirstColumn="0" w:firstRowLastColumn="0" w:lastRowFirstColumn="0" w:lastRowLastColumn="0"/>
              <w:rPr>
                <w:lang w:val="en-US"/>
              </w:rPr>
            </w:pPr>
            <w:r w:rsidRPr="00373512">
              <w:rPr>
                <w:b/>
                <w:bCs/>
                <w:lang w:val="en-US"/>
              </w:rPr>
              <w:t>Total</w:t>
            </w:r>
            <w:r>
              <w:rPr>
                <w:lang w:val="en-US"/>
              </w:rPr>
              <w:t>:</w:t>
            </w:r>
          </w:p>
        </w:tc>
        <w:tc>
          <w:tcPr>
            <w:tcW w:w="1837" w:type="dxa"/>
            <w:tcBorders>
              <w:bottom w:val="single" w:sz="4" w:space="0" w:color="auto"/>
              <w:right w:val="single" w:sz="4" w:space="0" w:color="auto"/>
            </w:tcBorders>
            <w:shd w:val="clear" w:color="auto" w:fill="E2EFD9" w:themeFill="accent6" w:themeFillTint="33"/>
            <w:vAlign w:val="center"/>
          </w:tcPr>
          <w:p w14:paraId="707753D3" w14:textId="5D66E375" w:rsidR="00BD75CD" w:rsidRPr="006F2A8D" w:rsidRDefault="004131FE" w:rsidP="0055465A">
            <w:pPr>
              <w:pStyle w:val="a7"/>
              <w:cnfStyle w:val="000000100000" w:firstRow="0" w:lastRow="0" w:firstColumn="0" w:lastColumn="0" w:oddVBand="0" w:evenVBand="0" w:oddHBand="1" w:evenHBand="0" w:firstRowFirstColumn="0" w:firstRowLastColumn="0" w:lastRowFirstColumn="0" w:lastRowLastColumn="0"/>
              <w:rPr>
                <w:lang w:val="en-US"/>
              </w:rPr>
            </w:pPr>
            <w:r>
              <w:rPr>
                <w:lang w:val="en-US"/>
              </w:rPr>
              <w:t>3</w:t>
            </w:r>
            <w:r>
              <w:rPr>
                <w:lang w:val="en-GB"/>
              </w:rPr>
              <w:t>x</w:t>
            </w:r>
            <w:r w:rsidR="0055465A">
              <w:rPr>
                <w:lang w:val="en-US"/>
              </w:rPr>
              <w:t>80’</w:t>
            </w:r>
          </w:p>
        </w:tc>
      </w:tr>
    </w:tbl>
    <w:p w14:paraId="413ABD7A" w14:textId="740911B4" w:rsidR="00154A4E" w:rsidRDefault="00154A4E" w:rsidP="0018449A">
      <w:pPr>
        <w:rPr>
          <w:lang w:val="en-US"/>
        </w:rPr>
      </w:pPr>
    </w:p>
    <w:tbl>
      <w:tblPr>
        <w:tblStyle w:val="2-5"/>
        <w:tblpPr w:leftFromText="180" w:rightFromText="180" w:vertAnchor="text" w:horzAnchor="margin" w:tblpY="95"/>
        <w:tblW w:w="9634" w:type="dxa"/>
        <w:tblLook w:val="04A0" w:firstRow="1" w:lastRow="0" w:firstColumn="1" w:lastColumn="0" w:noHBand="0" w:noVBand="1"/>
      </w:tblPr>
      <w:tblGrid>
        <w:gridCol w:w="1580"/>
        <w:gridCol w:w="8734"/>
      </w:tblGrid>
      <w:tr w:rsidR="00BD75CD" w:rsidRPr="004D7B05" w14:paraId="5432B7FD" w14:textId="77777777" w:rsidTr="00BD75C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9634" w:type="dxa"/>
            <w:gridSpan w:val="2"/>
            <w:tcBorders>
              <w:top w:val="single" w:sz="4" w:space="0" w:color="auto"/>
              <w:left w:val="single" w:sz="4" w:space="0" w:color="auto"/>
              <w:right w:val="single" w:sz="4" w:space="0" w:color="auto"/>
            </w:tcBorders>
            <w:vAlign w:val="center"/>
          </w:tcPr>
          <w:p w14:paraId="2183B13A" w14:textId="77777777" w:rsidR="00BD75CD" w:rsidRPr="00E94EBB"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5:</w:t>
            </w:r>
            <w:r w:rsidRPr="00E94EBB">
              <w:rPr>
                <w:color w:val="1F4E79" w:themeColor="accent5" w:themeShade="80"/>
                <w:sz w:val="24"/>
                <w:szCs w:val="24"/>
                <w:lang w:val="en-US"/>
              </w:rPr>
              <w:t xml:space="preserve">  </w:t>
            </w:r>
            <w:r w:rsidRPr="004127DC">
              <w:rPr>
                <w:color w:val="1F4E79" w:themeColor="accent5" w:themeShade="80"/>
                <w:sz w:val="24"/>
                <w:szCs w:val="24"/>
                <w:lang w:val="en-US"/>
              </w:rPr>
              <w:t>Prerequisite</w:t>
            </w:r>
            <w:r>
              <w:rPr>
                <w:color w:val="1F4E79" w:themeColor="accent5" w:themeShade="80"/>
                <w:sz w:val="24"/>
                <w:szCs w:val="24"/>
                <w:lang w:val="en-US"/>
              </w:rPr>
              <w:t xml:space="preserve"> knowledge and supportive material</w:t>
            </w:r>
          </w:p>
        </w:tc>
      </w:tr>
      <w:tr w:rsidR="00BD75CD" w:rsidRPr="004D7B05" w14:paraId="17E704C6" w14:textId="77777777" w:rsidTr="00BD75CD">
        <w:trPr>
          <w:cnfStyle w:val="000000100000" w:firstRow="0" w:lastRow="0" w:firstColumn="0" w:lastColumn="0" w:oddVBand="0" w:evenVBand="0" w:oddHBand="1" w:evenHBand="0"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D0CECE" w:themeFill="background2" w:themeFillShade="E6"/>
            <w:vAlign w:val="center"/>
          </w:tcPr>
          <w:p w14:paraId="38C94E69" w14:textId="77777777" w:rsidR="00BD75CD" w:rsidRPr="00E94EBB" w:rsidRDefault="00BD75CD" w:rsidP="00BD75CD">
            <w:pPr>
              <w:rPr>
                <w:lang w:val="en-US"/>
              </w:rPr>
            </w:pPr>
            <w:r>
              <w:rPr>
                <w:lang w:val="en-US"/>
              </w:rPr>
              <w:t>Learners’ p</w:t>
            </w:r>
            <w:r w:rsidRPr="004127DC">
              <w:rPr>
                <w:lang w:val="en-US"/>
              </w:rPr>
              <w:t>rerequisite knowledge</w:t>
            </w:r>
            <w:r>
              <w:rPr>
                <w:lang w:val="en-US"/>
              </w:rPr>
              <w:t>:</w:t>
            </w:r>
          </w:p>
        </w:tc>
        <w:tc>
          <w:tcPr>
            <w:tcW w:w="6799" w:type="dxa"/>
            <w:tcBorders>
              <w:right w:val="single" w:sz="4" w:space="0" w:color="auto"/>
            </w:tcBorders>
            <w:shd w:val="clear" w:color="auto" w:fill="D0CECE" w:themeFill="background2" w:themeFillShade="E6"/>
            <w:vAlign w:val="center"/>
          </w:tcPr>
          <w:p w14:paraId="1DD1E265" w14:textId="70C4EDA6" w:rsidR="00BD75CD" w:rsidRPr="000C1804" w:rsidRDefault="00507233" w:rsidP="00DE5F33">
            <w:pPr>
              <w:pStyle w:val="a7"/>
              <w:ind w:left="307" w:right="466"/>
              <w:cnfStyle w:val="000000100000" w:firstRow="0" w:lastRow="0" w:firstColumn="0" w:lastColumn="0" w:oddVBand="0" w:evenVBand="0" w:oddHBand="1" w:evenHBand="0" w:firstRowFirstColumn="0" w:firstRowLastColumn="0" w:lastRowFirstColumn="0" w:lastRowLastColumn="0"/>
              <w:rPr>
                <w:lang w:val="en-US"/>
              </w:rPr>
            </w:pPr>
            <w:r>
              <w:rPr>
                <w:lang w:val="en-US"/>
              </w:rPr>
              <w:t>Basic understanding on using a mobile device.</w:t>
            </w:r>
          </w:p>
        </w:tc>
      </w:tr>
      <w:tr w:rsidR="00BD75CD" w:rsidRPr="004D7B05" w14:paraId="3BBCAC34" w14:textId="77777777" w:rsidTr="00BD75CD">
        <w:trPr>
          <w:trHeight w:val="1164"/>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tcBorders>
            <w:shd w:val="clear" w:color="auto" w:fill="FFFFFF" w:themeFill="background1"/>
            <w:vAlign w:val="center"/>
          </w:tcPr>
          <w:p w14:paraId="14AEEFBB" w14:textId="77777777" w:rsidR="00BD75CD" w:rsidRDefault="00BD75CD" w:rsidP="00BD75CD">
            <w:pPr>
              <w:rPr>
                <w:lang w:val="en-US"/>
              </w:rPr>
            </w:pPr>
            <w:r w:rsidRPr="004127DC">
              <w:rPr>
                <w:lang w:val="en-US"/>
              </w:rPr>
              <w:t>Infrastructure/</w:t>
            </w:r>
            <w:r>
              <w:rPr>
                <w:lang w:val="en-US"/>
              </w:rPr>
              <w:t xml:space="preserve"> </w:t>
            </w:r>
            <w:r w:rsidRPr="004127DC">
              <w:rPr>
                <w:lang w:val="en-US"/>
              </w:rPr>
              <w:t>equipment</w:t>
            </w:r>
            <w:r>
              <w:rPr>
                <w:lang w:val="en-US"/>
              </w:rPr>
              <w:t xml:space="preserve"> needed for implementing the scenario:</w:t>
            </w:r>
          </w:p>
        </w:tc>
        <w:tc>
          <w:tcPr>
            <w:tcW w:w="6799" w:type="dxa"/>
            <w:tcBorders>
              <w:right w:val="single" w:sz="4" w:space="0" w:color="auto"/>
            </w:tcBorders>
            <w:shd w:val="clear" w:color="auto" w:fill="FFFFFF" w:themeFill="background1"/>
            <w:vAlign w:val="center"/>
          </w:tcPr>
          <w:p w14:paraId="162F9D92" w14:textId="7B1F77CB" w:rsidR="00BD75CD" w:rsidRPr="006F2A8D" w:rsidRDefault="00507233" w:rsidP="00DE5F33">
            <w:pPr>
              <w:pStyle w:val="a7"/>
              <w:ind w:left="307" w:right="466"/>
              <w:cnfStyle w:val="000000000000" w:firstRow="0" w:lastRow="0" w:firstColumn="0" w:lastColumn="0" w:oddVBand="0" w:evenVBand="0" w:oddHBand="0" w:evenHBand="0" w:firstRowFirstColumn="0" w:firstRowLastColumn="0" w:lastRowFirstColumn="0" w:lastRowLastColumn="0"/>
              <w:rPr>
                <w:lang w:val="en-US"/>
              </w:rPr>
            </w:pPr>
            <w:r>
              <w:rPr>
                <w:lang w:val="en-US"/>
              </w:rPr>
              <w:t>Tablet devices with 4G capabilities.</w:t>
            </w:r>
          </w:p>
        </w:tc>
      </w:tr>
      <w:tr w:rsidR="00BD75CD" w:rsidRPr="004D7B05" w14:paraId="6624D6EB" w14:textId="77777777" w:rsidTr="00BD75C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2835" w:type="dxa"/>
            <w:tcBorders>
              <w:left w:val="single" w:sz="4" w:space="0" w:color="auto"/>
              <w:bottom w:val="single" w:sz="4" w:space="0" w:color="auto"/>
            </w:tcBorders>
            <w:shd w:val="clear" w:color="auto" w:fill="D0CECE" w:themeFill="background2" w:themeFillShade="E6"/>
            <w:vAlign w:val="center"/>
          </w:tcPr>
          <w:p w14:paraId="50270947" w14:textId="5671CCBA" w:rsidR="00BD75CD" w:rsidRDefault="00606EF6" w:rsidP="00BD75CD">
            <w:pPr>
              <w:rPr>
                <w:lang w:val="en-US"/>
              </w:rPr>
            </w:pPr>
            <w:r>
              <w:rPr>
                <w:lang w:val="en-US"/>
              </w:rPr>
              <w:t>Other learning resources needed:</w:t>
            </w:r>
          </w:p>
        </w:tc>
        <w:tc>
          <w:tcPr>
            <w:tcW w:w="6799" w:type="dxa"/>
            <w:tcBorders>
              <w:bottom w:val="single" w:sz="4" w:space="0" w:color="auto"/>
              <w:right w:val="single" w:sz="4" w:space="0" w:color="auto"/>
            </w:tcBorders>
            <w:shd w:val="clear" w:color="auto" w:fill="D0CECE" w:themeFill="background2" w:themeFillShade="E6"/>
            <w:vAlign w:val="center"/>
          </w:tcPr>
          <w:p w14:paraId="6A21380B" w14:textId="7DEEFB48" w:rsidR="00BD75CD" w:rsidRDefault="0066130F" w:rsidP="003F6DC1">
            <w:pPr>
              <w:pStyle w:val="a7"/>
              <w:numPr>
                <w:ilvl w:val="0"/>
                <w:numId w:val="6"/>
              </w:numPr>
              <w:ind w:right="466"/>
              <w:cnfStyle w:val="000000100000" w:firstRow="0" w:lastRow="0" w:firstColumn="0" w:lastColumn="0" w:oddVBand="0" w:evenVBand="0" w:oddHBand="1" w:evenHBand="0" w:firstRowFirstColumn="0" w:firstRowLastColumn="0" w:lastRowFirstColumn="0" w:lastRowLastColumn="0"/>
              <w:rPr>
                <w:lang w:val="en-US"/>
              </w:rPr>
            </w:pPr>
            <w:hyperlink r:id="rId8" w:history="1">
              <w:r w:rsidR="003F6DC1" w:rsidRPr="000A69E1">
                <w:rPr>
                  <w:rStyle w:val="-"/>
                  <w:lang w:val="en-US"/>
                </w:rPr>
                <w:t>https://www.dinfo.gr/%CF%8C%CF%84%CE%B1%CE%BD-%CE%BF%CE%B9-900-%CE%B5%CE%BB%CE%BB%CE%B7%CE%BD%CE%AF%CE%B4%CE%B5%CF%82-%CE%BD%CF%8D%CF%86%CE%B5%CF%82-%CE%AD%CF%86%CF%84%CE%B1%CE%BD%CE%B1%CE%BD-%CF%83%CF%84%CE%B7%CE%BD</w:t>
              </w:r>
            </w:hyperlink>
          </w:p>
          <w:p w14:paraId="78AFDA82" w14:textId="203A57F1" w:rsidR="003F6DC1" w:rsidRDefault="0066130F" w:rsidP="003F6DC1">
            <w:pPr>
              <w:pStyle w:val="a7"/>
              <w:numPr>
                <w:ilvl w:val="0"/>
                <w:numId w:val="6"/>
              </w:numPr>
              <w:ind w:right="466"/>
              <w:cnfStyle w:val="000000100000" w:firstRow="0" w:lastRow="0" w:firstColumn="0" w:lastColumn="0" w:oddVBand="0" w:evenVBand="0" w:oddHBand="1" w:evenHBand="0" w:firstRowFirstColumn="0" w:firstRowLastColumn="0" w:lastRowFirstColumn="0" w:lastRowLastColumn="0"/>
              <w:rPr>
                <w:lang w:val="en-US"/>
              </w:rPr>
            </w:pPr>
            <w:hyperlink r:id="rId9" w:history="1">
              <w:r w:rsidR="003F6DC1" w:rsidRPr="000A69E1">
                <w:rPr>
                  <w:rStyle w:val="-"/>
                  <w:lang w:val="en-US"/>
                </w:rPr>
                <w:t>https://www.youtube.com/watch?v=zeS6DIhS98w</w:t>
              </w:r>
            </w:hyperlink>
          </w:p>
          <w:p w14:paraId="5A0AE886" w14:textId="067D5101" w:rsidR="003F6DC1" w:rsidRDefault="0066130F" w:rsidP="003F6DC1">
            <w:pPr>
              <w:pStyle w:val="a7"/>
              <w:numPr>
                <w:ilvl w:val="0"/>
                <w:numId w:val="6"/>
              </w:numPr>
              <w:ind w:right="466"/>
              <w:cnfStyle w:val="000000100000" w:firstRow="0" w:lastRow="0" w:firstColumn="0" w:lastColumn="0" w:oddVBand="0" w:evenVBand="0" w:oddHBand="1" w:evenHBand="0" w:firstRowFirstColumn="0" w:firstRowLastColumn="0" w:lastRowFirstColumn="0" w:lastRowLastColumn="0"/>
              <w:rPr>
                <w:lang w:val="en-US"/>
              </w:rPr>
            </w:pPr>
            <w:hyperlink r:id="rId10" w:history="1">
              <w:r w:rsidR="00082466" w:rsidRPr="005133CD">
                <w:rPr>
                  <w:rStyle w:val="-"/>
                  <w:lang w:val="en-US"/>
                </w:rPr>
                <w:t>https://www.youtube.com/watch?v=zeS6DIhS98w</w:t>
              </w:r>
            </w:hyperlink>
            <w:r w:rsidR="00082466" w:rsidRPr="00082466">
              <w:rPr>
                <w:lang w:val="en-US"/>
              </w:rPr>
              <w:t xml:space="preserve"> </w:t>
            </w:r>
          </w:p>
          <w:p w14:paraId="049BC017" w14:textId="4D01D310" w:rsidR="001C5F98" w:rsidRPr="001C5F98" w:rsidRDefault="001C5F98" w:rsidP="001C5F98">
            <w:pPr>
              <w:ind w:right="466"/>
              <w:cnfStyle w:val="000000100000" w:firstRow="0" w:lastRow="0" w:firstColumn="0" w:lastColumn="0" w:oddVBand="0" w:evenVBand="0" w:oddHBand="1" w:evenHBand="0" w:firstRowFirstColumn="0" w:firstRowLastColumn="0" w:lastRowFirstColumn="0" w:lastRowLastColumn="0"/>
              <w:rPr>
                <w:lang w:val="en-US"/>
              </w:rPr>
            </w:pPr>
          </w:p>
        </w:tc>
      </w:tr>
    </w:tbl>
    <w:p w14:paraId="1AF918A9" w14:textId="77777777" w:rsidR="00810DE0" w:rsidRPr="003F6DC1" w:rsidRDefault="00810DE0" w:rsidP="0018449A">
      <w:pPr>
        <w:rPr>
          <w:lang w:val="en-US"/>
        </w:rPr>
      </w:pPr>
    </w:p>
    <w:tbl>
      <w:tblPr>
        <w:tblStyle w:val="2-5"/>
        <w:tblpPr w:leftFromText="180" w:rightFromText="180" w:vertAnchor="text" w:horzAnchor="margin" w:tblpY="88"/>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8"/>
        <w:gridCol w:w="6796"/>
      </w:tblGrid>
      <w:tr w:rsidR="00BD75CD" w:rsidRPr="004D7B05" w14:paraId="76276190" w14:textId="77777777" w:rsidTr="00BD75C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634" w:type="dxa"/>
            <w:gridSpan w:val="2"/>
            <w:tcBorders>
              <w:top w:val="none" w:sz="0" w:space="0" w:color="auto"/>
              <w:bottom w:val="none" w:sz="0" w:space="0" w:color="auto"/>
            </w:tcBorders>
            <w:vAlign w:val="center"/>
          </w:tcPr>
          <w:p w14:paraId="20ABB40F" w14:textId="64C72A6A" w:rsidR="00BD75CD" w:rsidRPr="00223222" w:rsidRDefault="00BD75CD" w:rsidP="00BD75CD">
            <w:pPr>
              <w:rPr>
                <w:color w:val="1F4E79" w:themeColor="accent5" w:themeShade="80"/>
                <w:sz w:val="24"/>
                <w:szCs w:val="24"/>
                <w:lang w:val="en-US"/>
              </w:rPr>
            </w:pPr>
            <w:r w:rsidRPr="00E94EBB">
              <w:rPr>
                <w:color w:val="1F4E79" w:themeColor="accent5" w:themeShade="80"/>
                <w:sz w:val="24"/>
                <w:szCs w:val="24"/>
                <w:lang w:val="en-US"/>
              </w:rPr>
              <w:t xml:space="preserve">PART </w:t>
            </w:r>
            <w:r>
              <w:rPr>
                <w:color w:val="1F4E79" w:themeColor="accent5" w:themeShade="80"/>
                <w:sz w:val="24"/>
                <w:szCs w:val="24"/>
                <w:lang w:val="en-US"/>
              </w:rPr>
              <w:t>6:</w:t>
            </w:r>
            <w:r w:rsidRPr="00E94EBB">
              <w:rPr>
                <w:color w:val="1F4E79" w:themeColor="accent5" w:themeShade="80"/>
                <w:sz w:val="24"/>
                <w:szCs w:val="24"/>
                <w:lang w:val="en-US"/>
              </w:rPr>
              <w:t xml:space="preserve">  </w:t>
            </w:r>
            <w:r w:rsidR="00036CD0">
              <w:rPr>
                <w:color w:val="1F4E79" w:themeColor="accent5" w:themeShade="80"/>
                <w:sz w:val="24"/>
                <w:szCs w:val="24"/>
                <w:lang w:val="en-US"/>
              </w:rPr>
              <w:t xml:space="preserve"> A</w:t>
            </w:r>
            <w:r w:rsidR="00036CD0" w:rsidRPr="00223222">
              <w:rPr>
                <w:color w:val="1F4E79" w:themeColor="accent5" w:themeShade="80"/>
                <w:sz w:val="24"/>
                <w:szCs w:val="24"/>
                <w:lang w:val="en-US"/>
              </w:rPr>
              <w:t xml:space="preserve">pproach towards the assessment of the </w:t>
            </w:r>
            <w:r w:rsidR="00036CD0">
              <w:rPr>
                <w:color w:val="1F4E79" w:themeColor="accent5" w:themeShade="80"/>
                <w:sz w:val="24"/>
                <w:szCs w:val="24"/>
                <w:lang w:val="en-US"/>
              </w:rPr>
              <w:t>learning outcomes</w:t>
            </w:r>
          </w:p>
        </w:tc>
      </w:tr>
      <w:tr w:rsidR="00BD75CD" w:rsidRPr="004D7B05" w14:paraId="76869305" w14:textId="77777777" w:rsidTr="00BD75CD">
        <w:trPr>
          <w:cnfStyle w:val="000000100000" w:firstRow="0" w:lastRow="0" w:firstColumn="0" w:lastColumn="0" w:oddVBand="0" w:evenVBand="0" w:oddHBand="1" w:evenHBand="0" w:firstRowFirstColumn="0" w:firstRowLastColumn="0" w:lastRowFirstColumn="0" w:lastRowLastColumn="0"/>
          <w:trHeight w:val="1807"/>
        </w:trPr>
        <w:tc>
          <w:tcPr>
            <w:cnfStyle w:val="001000000000" w:firstRow="0" w:lastRow="0" w:firstColumn="1" w:lastColumn="0" w:oddVBand="0" w:evenVBand="0" w:oddHBand="0" w:evenHBand="0" w:firstRowFirstColumn="0" w:firstRowLastColumn="0" w:lastRowFirstColumn="0" w:lastRowLastColumn="0"/>
            <w:tcW w:w="2838" w:type="dxa"/>
            <w:shd w:val="clear" w:color="auto" w:fill="FFFFFF" w:themeFill="background1"/>
            <w:vAlign w:val="center"/>
          </w:tcPr>
          <w:p w14:paraId="5FD6C167" w14:textId="77777777" w:rsidR="00BD75CD" w:rsidRPr="00E94EBB" w:rsidRDefault="00BD75CD" w:rsidP="00BD75CD">
            <w:pPr>
              <w:rPr>
                <w:lang w:val="en-US"/>
              </w:rPr>
            </w:pPr>
            <w:r>
              <w:rPr>
                <w:lang w:val="en-US"/>
              </w:rPr>
              <w:t>Learners’ assessment approach:</w:t>
            </w:r>
          </w:p>
        </w:tc>
        <w:tc>
          <w:tcPr>
            <w:tcW w:w="6796" w:type="dxa"/>
            <w:shd w:val="clear" w:color="auto" w:fill="FFFFFF" w:themeFill="background1"/>
            <w:vAlign w:val="center"/>
          </w:tcPr>
          <w:p w14:paraId="1E0D6F65" w14:textId="6E5E3B43" w:rsidR="00606EF6" w:rsidRDefault="00606EF6" w:rsidP="0055465A">
            <w:pPr>
              <w:pStyle w:val="a7"/>
              <w:numPr>
                <w:ilvl w:val="0"/>
                <w:numId w:val="2"/>
              </w:numPr>
              <w:cnfStyle w:val="000000100000" w:firstRow="0" w:lastRow="0" w:firstColumn="0" w:lastColumn="0" w:oddVBand="0" w:evenVBand="0" w:oddHBand="1" w:evenHBand="0" w:firstRowFirstColumn="0" w:firstRowLastColumn="0" w:lastRowFirstColumn="0" w:lastRowLastColumn="0"/>
              <w:rPr>
                <w:lang w:val="en-US"/>
              </w:rPr>
            </w:pPr>
            <w:r>
              <w:rPr>
                <w:lang w:val="en-GB"/>
              </w:rPr>
              <w:t>Quizzes</w:t>
            </w:r>
          </w:p>
          <w:p w14:paraId="4CC6826E" w14:textId="69C98FEC" w:rsidR="0055465A" w:rsidRPr="006F2A8D" w:rsidRDefault="004131FE" w:rsidP="0055465A">
            <w:pPr>
              <w:pStyle w:val="a7"/>
              <w:numPr>
                <w:ilvl w:val="0"/>
                <w:numId w:val="2"/>
              </w:numPr>
              <w:cnfStyle w:val="000000100000" w:firstRow="0" w:lastRow="0" w:firstColumn="0" w:lastColumn="0" w:oddVBand="0" w:evenVBand="0" w:oddHBand="1" w:evenHBand="0" w:firstRowFirstColumn="0" w:firstRowLastColumn="0" w:lastRowFirstColumn="0" w:lastRowLastColumn="0"/>
              <w:rPr>
                <w:lang w:val="en-US"/>
              </w:rPr>
            </w:pPr>
            <w:r>
              <w:rPr>
                <w:lang w:val="en-US"/>
              </w:rPr>
              <w:t>The painting of their own</w:t>
            </w:r>
          </w:p>
        </w:tc>
      </w:tr>
    </w:tbl>
    <w:p w14:paraId="03B0413D" w14:textId="2AE38145" w:rsidR="004127DC" w:rsidRPr="0018449A" w:rsidRDefault="00DE5F33" w:rsidP="00DE5F33">
      <w:pPr>
        <w:tabs>
          <w:tab w:val="left" w:pos="6994"/>
        </w:tabs>
        <w:rPr>
          <w:lang w:val="en-US"/>
        </w:rPr>
      </w:pPr>
      <w:r>
        <w:rPr>
          <w:lang w:val="en-US"/>
        </w:rPr>
        <w:tab/>
      </w:r>
    </w:p>
    <w:sectPr w:rsidR="004127DC" w:rsidRPr="0018449A" w:rsidSect="00954C38">
      <w:headerReference w:type="default" r:id="rId11"/>
      <w:footerReference w:type="default" r:id="rId12"/>
      <w:pgSz w:w="11906" w:h="16838"/>
      <w:pgMar w:top="1560"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36F1C" w14:textId="77777777" w:rsidR="0066130F" w:rsidRDefault="0066130F" w:rsidP="000D13B5">
      <w:pPr>
        <w:spacing w:after="0" w:line="240" w:lineRule="auto"/>
      </w:pPr>
      <w:r>
        <w:separator/>
      </w:r>
    </w:p>
  </w:endnote>
  <w:endnote w:type="continuationSeparator" w:id="0">
    <w:p w14:paraId="05F16226" w14:textId="77777777" w:rsidR="0066130F" w:rsidRDefault="0066130F" w:rsidP="000D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ans">
    <w:altName w:val="Calibri"/>
    <w:panose1 w:val="00000000000000000000"/>
    <w:charset w:val="EE"/>
    <w:family w:val="auto"/>
    <w:notTrueType/>
    <w:pitch w:val="default"/>
    <w:sig w:usb0="00000885" w:usb1="00000000" w:usb2="00000000" w:usb3="00000000" w:csb0="0000002A"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991072"/>
      <w:docPartObj>
        <w:docPartGallery w:val="Page Numbers (Bottom of Page)"/>
        <w:docPartUnique/>
      </w:docPartObj>
    </w:sdtPr>
    <w:sdtEndPr/>
    <w:sdtContent>
      <w:p w14:paraId="4174DE73" w14:textId="12B9B230" w:rsidR="00373512" w:rsidRDefault="00373512">
        <w:pPr>
          <w:pStyle w:val="a5"/>
          <w:jc w:val="right"/>
        </w:pPr>
        <w:r>
          <w:fldChar w:fldCharType="begin"/>
        </w:r>
        <w:r>
          <w:instrText>PAGE   \* MERGEFORMAT</w:instrText>
        </w:r>
        <w:r>
          <w:fldChar w:fldCharType="separate"/>
        </w:r>
        <w:r w:rsidR="00F928FF">
          <w:rPr>
            <w:noProof/>
          </w:rPr>
          <w:t>4</w:t>
        </w:r>
        <w:r>
          <w:fldChar w:fldCharType="end"/>
        </w:r>
      </w:p>
    </w:sdtContent>
  </w:sdt>
  <w:p w14:paraId="12FA28F9" w14:textId="77777777" w:rsidR="00373512" w:rsidRDefault="00373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2D51D" w14:textId="77777777" w:rsidR="0066130F" w:rsidRDefault="0066130F" w:rsidP="000D13B5">
      <w:pPr>
        <w:spacing w:after="0" w:line="240" w:lineRule="auto"/>
      </w:pPr>
      <w:r>
        <w:separator/>
      </w:r>
    </w:p>
  </w:footnote>
  <w:footnote w:type="continuationSeparator" w:id="0">
    <w:p w14:paraId="0A522ABB" w14:textId="77777777" w:rsidR="0066130F" w:rsidRDefault="0066130F" w:rsidP="000D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AC58" w14:textId="1BBBAE25" w:rsidR="000D13B5" w:rsidRDefault="00BE7E92">
    <w:pPr>
      <w:pStyle w:val="a4"/>
    </w:pPr>
    <w:r>
      <w:rPr>
        <w:rFonts w:ascii="Times New Roman" w:hAnsi="Times New Roman" w:cs="Times New Roman"/>
        <w:noProof/>
        <w:sz w:val="24"/>
        <w:szCs w:val="24"/>
        <w:lang w:val="en-GB" w:eastAsia="en-GB"/>
      </w:rPr>
      <w:drawing>
        <wp:anchor distT="0" distB="0" distL="114300" distR="114300" simplePos="0" relativeHeight="251660288" behindDoc="0" locked="0" layoutInCell="1" allowOverlap="1" wp14:anchorId="0AC87724" wp14:editId="550E1CB5">
          <wp:simplePos x="0" y="0"/>
          <wp:positionH relativeFrom="margin">
            <wp:posOffset>4286250</wp:posOffset>
          </wp:positionH>
          <wp:positionV relativeFrom="paragraph">
            <wp:posOffset>-153035</wp:posOffset>
          </wp:positionV>
          <wp:extent cx="1917700" cy="547370"/>
          <wp:effectExtent l="0" t="0" r="6350" b="5080"/>
          <wp:wrapNone/>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54737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val="en-GB" w:eastAsia="en-GB"/>
      </w:rPr>
      <w:drawing>
        <wp:anchor distT="0" distB="0" distL="114300" distR="114300" simplePos="0" relativeHeight="251658240" behindDoc="0" locked="0" layoutInCell="1" allowOverlap="1" wp14:anchorId="45ACC447" wp14:editId="7A561443">
          <wp:simplePos x="0" y="0"/>
          <wp:positionH relativeFrom="margin">
            <wp:posOffset>-190500</wp:posOffset>
          </wp:positionH>
          <wp:positionV relativeFrom="paragraph">
            <wp:posOffset>-124460</wp:posOffset>
          </wp:positionV>
          <wp:extent cx="1577975" cy="553720"/>
          <wp:effectExtent l="0" t="0" r="3175" b="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t="36528" b="28391"/>
                  <a:stretch>
                    <a:fillRect/>
                  </a:stretch>
                </pic:blipFill>
                <pic:spPr bwMode="auto">
                  <a:xfrm>
                    <a:off x="0" y="0"/>
                    <a:ext cx="1577975" cy="553720"/>
                  </a:xfrm>
                  <a:prstGeom prst="rect">
                    <a:avLst/>
                  </a:prstGeom>
                  <a:noFill/>
                </pic:spPr>
              </pic:pic>
            </a:graphicData>
          </a:graphic>
          <wp14:sizeRelH relativeFrom="margin">
            <wp14:pctWidth>0</wp14:pctWidth>
          </wp14:sizeRelH>
          <wp14:sizeRelV relativeFrom="margin">
            <wp14:pctHeight>0</wp14:pctHeight>
          </wp14:sizeRelV>
        </wp:anchor>
      </w:drawing>
    </w:r>
    <w:r w:rsidRPr="00BE7E92">
      <w:rPr>
        <w:noProof/>
        <w:lang w:val="en-GB" w:eastAsia="en-GB"/>
      </w:rPr>
      <mc:AlternateContent>
        <mc:Choice Requires="wps">
          <w:drawing>
            <wp:anchor distT="45720" distB="45720" distL="114300" distR="114300" simplePos="0" relativeHeight="251662336" behindDoc="1" locked="0" layoutInCell="1" allowOverlap="1" wp14:anchorId="16B691A6" wp14:editId="0A1494D7">
              <wp:simplePos x="0" y="0"/>
              <wp:positionH relativeFrom="column">
                <wp:posOffset>1165860</wp:posOffset>
              </wp:positionH>
              <wp:positionV relativeFrom="paragraph">
                <wp:posOffset>-106680</wp:posOffset>
              </wp:positionV>
              <wp:extent cx="3200400" cy="537845"/>
              <wp:effectExtent l="0" t="0" r="19050" b="14605"/>
              <wp:wrapNone/>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7845"/>
                      </a:xfrm>
                      <a:prstGeom prst="rect">
                        <a:avLst/>
                      </a:prstGeom>
                      <a:solidFill>
                        <a:srgbClr val="FFFFFF"/>
                      </a:solidFill>
                      <a:ln w="9525">
                        <a:solidFill>
                          <a:schemeClr val="bg1"/>
                        </a:solidFill>
                        <a:miter lim="800000"/>
                        <a:headEnd/>
                        <a:tailEnd/>
                      </a:ln>
                    </wps:spPr>
                    <wps:txb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691A6" id="_x0000_t202" coordsize="21600,21600" o:spt="202" path="m,l,21600r21600,l21600,xe">
              <v:stroke joinstyle="miter"/>
              <v:path gradientshapeok="t" o:connecttype="rect"/>
            </v:shapetype>
            <v:shape id="Πλαίσιο κειμένου 2" o:spid="_x0000_s1026" type="#_x0000_t202" style="position:absolute;margin-left:91.8pt;margin-top:-8.4pt;width:252pt;height:42.3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" strokecolor="white [3212]">
              <v:textbox>
                <w:txbxContent>
                  <w:p w14:paraId="01571FF8" w14:textId="77777777" w:rsidR="00BE7E92" w:rsidRPr="00BE7E92" w:rsidRDefault="00BE7E92" w:rsidP="00BE7E92">
                    <w:pPr>
                      <w:spacing w:after="0"/>
                      <w:jc w:val="center"/>
                      <w:rPr>
                        <w:lang w:val="en-US"/>
                      </w:rPr>
                    </w:pPr>
                    <w:r w:rsidRPr="00BE7E92">
                      <w:rPr>
                        <w:lang w:val="en-US"/>
                      </w:rPr>
                      <w:t>UMARG project</w:t>
                    </w:r>
                  </w:p>
                  <w:p w14:paraId="067210B0" w14:textId="77777777" w:rsidR="00BE7E92" w:rsidRPr="00BE7E92" w:rsidRDefault="00BE7E92" w:rsidP="00BE7E92">
                    <w:pPr>
                      <w:spacing w:after="0"/>
                      <w:jc w:val="center"/>
                      <w:rPr>
                        <w:sz w:val="18"/>
                        <w:szCs w:val="18"/>
                        <w:lang w:val="en-US"/>
                      </w:rPr>
                    </w:pPr>
                    <w:r w:rsidRPr="00BE7E92">
                      <w:rPr>
                        <w:sz w:val="20"/>
                        <w:szCs w:val="20"/>
                        <w:lang w:val="en-US"/>
                      </w:rPr>
                      <w:t>Reference number: 2019-1-RO01-KA201-063778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FB44BF"/>
    <w:multiLevelType w:val="hybridMultilevel"/>
    <w:tmpl w:val="3EDE4A42"/>
    <w:lvl w:ilvl="0" w:tplc="0408000D">
      <w:start w:val="1"/>
      <w:numFmt w:val="bullet"/>
      <w:lvlText w:val=""/>
      <w:lvlJc w:val="left"/>
      <w:pPr>
        <w:ind w:left="927" w:hanging="360"/>
      </w:pPr>
      <w:rPr>
        <w:rFonts w:ascii="Wingdings" w:hAnsi="Wingdings"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 w15:restartNumberingAfterBreak="0">
    <w:nsid w:val="48D424AC"/>
    <w:multiLevelType w:val="hybridMultilevel"/>
    <w:tmpl w:val="D64CAE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BC91E24"/>
    <w:multiLevelType w:val="hybridMultilevel"/>
    <w:tmpl w:val="2800D936"/>
    <w:lvl w:ilvl="0" w:tplc="2000000D">
      <w:start w:val="1"/>
      <w:numFmt w:val="bullet"/>
      <w:lvlText w:val=""/>
      <w:lvlJc w:val="left"/>
      <w:pPr>
        <w:ind w:left="1027" w:hanging="360"/>
      </w:pPr>
      <w:rPr>
        <w:rFonts w:ascii="Wingdings" w:hAnsi="Wingdings" w:hint="default"/>
      </w:rPr>
    </w:lvl>
    <w:lvl w:ilvl="1" w:tplc="20000003" w:tentative="1">
      <w:start w:val="1"/>
      <w:numFmt w:val="bullet"/>
      <w:lvlText w:val="o"/>
      <w:lvlJc w:val="left"/>
      <w:pPr>
        <w:ind w:left="1747" w:hanging="360"/>
      </w:pPr>
      <w:rPr>
        <w:rFonts w:ascii="Courier New" w:hAnsi="Courier New" w:cs="Courier New" w:hint="default"/>
      </w:rPr>
    </w:lvl>
    <w:lvl w:ilvl="2" w:tplc="20000005" w:tentative="1">
      <w:start w:val="1"/>
      <w:numFmt w:val="bullet"/>
      <w:lvlText w:val=""/>
      <w:lvlJc w:val="left"/>
      <w:pPr>
        <w:ind w:left="2467" w:hanging="360"/>
      </w:pPr>
      <w:rPr>
        <w:rFonts w:ascii="Wingdings" w:hAnsi="Wingdings" w:hint="default"/>
      </w:rPr>
    </w:lvl>
    <w:lvl w:ilvl="3" w:tplc="20000001" w:tentative="1">
      <w:start w:val="1"/>
      <w:numFmt w:val="bullet"/>
      <w:lvlText w:val=""/>
      <w:lvlJc w:val="left"/>
      <w:pPr>
        <w:ind w:left="3187" w:hanging="360"/>
      </w:pPr>
      <w:rPr>
        <w:rFonts w:ascii="Symbol" w:hAnsi="Symbol" w:hint="default"/>
      </w:rPr>
    </w:lvl>
    <w:lvl w:ilvl="4" w:tplc="20000003" w:tentative="1">
      <w:start w:val="1"/>
      <w:numFmt w:val="bullet"/>
      <w:lvlText w:val="o"/>
      <w:lvlJc w:val="left"/>
      <w:pPr>
        <w:ind w:left="3907" w:hanging="360"/>
      </w:pPr>
      <w:rPr>
        <w:rFonts w:ascii="Courier New" w:hAnsi="Courier New" w:cs="Courier New" w:hint="default"/>
      </w:rPr>
    </w:lvl>
    <w:lvl w:ilvl="5" w:tplc="20000005" w:tentative="1">
      <w:start w:val="1"/>
      <w:numFmt w:val="bullet"/>
      <w:lvlText w:val=""/>
      <w:lvlJc w:val="left"/>
      <w:pPr>
        <w:ind w:left="4627" w:hanging="360"/>
      </w:pPr>
      <w:rPr>
        <w:rFonts w:ascii="Wingdings" w:hAnsi="Wingdings" w:hint="default"/>
      </w:rPr>
    </w:lvl>
    <w:lvl w:ilvl="6" w:tplc="20000001" w:tentative="1">
      <w:start w:val="1"/>
      <w:numFmt w:val="bullet"/>
      <w:lvlText w:val=""/>
      <w:lvlJc w:val="left"/>
      <w:pPr>
        <w:ind w:left="5347" w:hanging="360"/>
      </w:pPr>
      <w:rPr>
        <w:rFonts w:ascii="Symbol" w:hAnsi="Symbol" w:hint="default"/>
      </w:rPr>
    </w:lvl>
    <w:lvl w:ilvl="7" w:tplc="20000003" w:tentative="1">
      <w:start w:val="1"/>
      <w:numFmt w:val="bullet"/>
      <w:lvlText w:val="o"/>
      <w:lvlJc w:val="left"/>
      <w:pPr>
        <w:ind w:left="6067" w:hanging="360"/>
      </w:pPr>
      <w:rPr>
        <w:rFonts w:ascii="Courier New" w:hAnsi="Courier New" w:cs="Courier New" w:hint="default"/>
      </w:rPr>
    </w:lvl>
    <w:lvl w:ilvl="8" w:tplc="20000005" w:tentative="1">
      <w:start w:val="1"/>
      <w:numFmt w:val="bullet"/>
      <w:lvlText w:val=""/>
      <w:lvlJc w:val="left"/>
      <w:pPr>
        <w:ind w:left="6787" w:hanging="360"/>
      </w:pPr>
      <w:rPr>
        <w:rFonts w:ascii="Wingdings" w:hAnsi="Wingdings" w:hint="default"/>
      </w:rPr>
    </w:lvl>
  </w:abstractNum>
  <w:abstractNum w:abstractNumId="3" w15:restartNumberingAfterBreak="0">
    <w:nsid w:val="4FC61F5E"/>
    <w:multiLevelType w:val="hybridMultilevel"/>
    <w:tmpl w:val="D64CAE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52374B6A"/>
    <w:multiLevelType w:val="hybridMultilevel"/>
    <w:tmpl w:val="A788AA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0E7159F"/>
    <w:multiLevelType w:val="hybridMultilevel"/>
    <w:tmpl w:val="94309D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AE"/>
    <w:rsid w:val="00020565"/>
    <w:rsid w:val="00034435"/>
    <w:rsid w:val="00036CD0"/>
    <w:rsid w:val="00045F51"/>
    <w:rsid w:val="00053060"/>
    <w:rsid w:val="00074D37"/>
    <w:rsid w:val="00082466"/>
    <w:rsid w:val="000B164F"/>
    <w:rsid w:val="000B7DB1"/>
    <w:rsid w:val="000C1804"/>
    <w:rsid w:val="000D13B5"/>
    <w:rsid w:val="000E13FC"/>
    <w:rsid w:val="0010326D"/>
    <w:rsid w:val="00123876"/>
    <w:rsid w:val="001268CE"/>
    <w:rsid w:val="0013687A"/>
    <w:rsid w:val="00154A4E"/>
    <w:rsid w:val="0015678B"/>
    <w:rsid w:val="0018449A"/>
    <w:rsid w:val="001C5F98"/>
    <w:rsid w:val="001D2D96"/>
    <w:rsid w:val="001E2D9A"/>
    <w:rsid w:val="001F3ABE"/>
    <w:rsid w:val="00204DCF"/>
    <w:rsid w:val="00221FCE"/>
    <w:rsid w:val="00223222"/>
    <w:rsid w:val="0022694E"/>
    <w:rsid w:val="0026165F"/>
    <w:rsid w:val="002D00AE"/>
    <w:rsid w:val="00321341"/>
    <w:rsid w:val="0032461B"/>
    <w:rsid w:val="00341494"/>
    <w:rsid w:val="00344273"/>
    <w:rsid w:val="0036043A"/>
    <w:rsid w:val="00373512"/>
    <w:rsid w:val="003A46BA"/>
    <w:rsid w:val="003E5B23"/>
    <w:rsid w:val="003F6DC1"/>
    <w:rsid w:val="003F7B94"/>
    <w:rsid w:val="00401FCA"/>
    <w:rsid w:val="00402815"/>
    <w:rsid w:val="004127DC"/>
    <w:rsid w:val="004131FE"/>
    <w:rsid w:val="00423640"/>
    <w:rsid w:val="004A7289"/>
    <w:rsid w:val="004D7B05"/>
    <w:rsid w:val="004F712D"/>
    <w:rsid w:val="00507233"/>
    <w:rsid w:val="00525DB9"/>
    <w:rsid w:val="0055305C"/>
    <w:rsid w:val="0055465A"/>
    <w:rsid w:val="00567F4F"/>
    <w:rsid w:val="00574F6A"/>
    <w:rsid w:val="005A00AD"/>
    <w:rsid w:val="005A4B4B"/>
    <w:rsid w:val="005C72A3"/>
    <w:rsid w:val="005C79D0"/>
    <w:rsid w:val="005D736F"/>
    <w:rsid w:val="005F3E2D"/>
    <w:rsid w:val="006022AE"/>
    <w:rsid w:val="00606EF6"/>
    <w:rsid w:val="00612F49"/>
    <w:rsid w:val="006365B8"/>
    <w:rsid w:val="0066130F"/>
    <w:rsid w:val="0068137C"/>
    <w:rsid w:val="00685168"/>
    <w:rsid w:val="006C12C5"/>
    <w:rsid w:val="006E0412"/>
    <w:rsid w:val="006F2A8D"/>
    <w:rsid w:val="006F408F"/>
    <w:rsid w:val="007A367D"/>
    <w:rsid w:val="007B2F51"/>
    <w:rsid w:val="007D53D0"/>
    <w:rsid w:val="00810DE0"/>
    <w:rsid w:val="008125A4"/>
    <w:rsid w:val="008131C5"/>
    <w:rsid w:val="00814337"/>
    <w:rsid w:val="0082129A"/>
    <w:rsid w:val="0087423A"/>
    <w:rsid w:val="00885310"/>
    <w:rsid w:val="008C2C7D"/>
    <w:rsid w:val="008D0A3C"/>
    <w:rsid w:val="00934806"/>
    <w:rsid w:val="00945157"/>
    <w:rsid w:val="00954C38"/>
    <w:rsid w:val="009564A5"/>
    <w:rsid w:val="00970A10"/>
    <w:rsid w:val="00970FD4"/>
    <w:rsid w:val="00997162"/>
    <w:rsid w:val="009C4CD9"/>
    <w:rsid w:val="009D09A0"/>
    <w:rsid w:val="009D472D"/>
    <w:rsid w:val="009F0879"/>
    <w:rsid w:val="00A001F4"/>
    <w:rsid w:val="00A0426F"/>
    <w:rsid w:val="00A14D3F"/>
    <w:rsid w:val="00A17596"/>
    <w:rsid w:val="00A469AC"/>
    <w:rsid w:val="00A535D3"/>
    <w:rsid w:val="00A74105"/>
    <w:rsid w:val="00AB319B"/>
    <w:rsid w:val="00AD6257"/>
    <w:rsid w:val="00B14068"/>
    <w:rsid w:val="00B50714"/>
    <w:rsid w:val="00B74412"/>
    <w:rsid w:val="00B80F99"/>
    <w:rsid w:val="00B863D5"/>
    <w:rsid w:val="00BA217B"/>
    <w:rsid w:val="00BA65FF"/>
    <w:rsid w:val="00BD5DD9"/>
    <w:rsid w:val="00BD75CD"/>
    <w:rsid w:val="00BE7E92"/>
    <w:rsid w:val="00BF33CA"/>
    <w:rsid w:val="00C734F2"/>
    <w:rsid w:val="00C867B3"/>
    <w:rsid w:val="00CA7173"/>
    <w:rsid w:val="00CC473B"/>
    <w:rsid w:val="00D334A6"/>
    <w:rsid w:val="00D37231"/>
    <w:rsid w:val="00D4246E"/>
    <w:rsid w:val="00D855C2"/>
    <w:rsid w:val="00D85DE4"/>
    <w:rsid w:val="00DA3A21"/>
    <w:rsid w:val="00DA3C49"/>
    <w:rsid w:val="00DA488D"/>
    <w:rsid w:val="00DC278A"/>
    <w:rsid w:val="00DE1502"/>
    <w:rsid w:val="00DE5F33"/>
    <w:rsid w:val="00DF7EE1"/>
    <w:rsid w:val="00E12173"/>
    <w:rsid w:val="00E124D3"/>
    <w:rsid w:val="00E1501A"/>
    <w:rsid w:val="00E24EE1"/>
    <w:rsid w:val="00E72C39"/>
    <w:rsid w:val="00E94EBB"/>
    <w:rsid w:val="00EA152B"/>
    <w:rsid w:val="00EB0EC2"/>
    <w:rsid w:val="00EF6C1F"/>
    <w:rsid w:val="00F14644"/>
    <w:rsid w:val="00F24DB3"/>
    <w:rsid w:val="00F3457C"/>
    <w:rsid w:val="00F3575D"/>
    <w:rsid w:val="00F928FF"/>
    <w:rsid w:val="00FB2F59"/>
    <w:rsid w:val="00FE5A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3AC8"/>
  <w15:chartTrackingRefBased/>
  <w15:docId w15:val="{8C133557-1758-4A35-BBE3-356D7DC8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EE1"/>
  </w:style>
  <w:style w:type="paragraph" w:styleId="1">
    <w:name w:val="heading 1"/>
    <w:basedOn w:val="a"/>
    <w:next w:val="a"/>
    <w:link w:val="1Char"/>
    <w:uiPriority w:val="9"/>
    <w:qFormat/>
    <w:rsid w:val="001844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24EE1"/>
    <w:pPr>
      <w:spacing w:after="200" w:line="240" w:lineRule="auto"/>
    </w:pPr>
    <w:rPr>
      <w:i/>
      <w:iCs/>
      <w:color w:val="44546A" w:themeColor="text2"/>
      <w:sz w:val="18"/>
      <w:szCs w:val="18"/>
    </w:rPr>
  </w:style>
  <w:style w:type="paragraph" w:styleId="a4">
    <w:name w:val="header"/>
    <w:basedOn w:val="a"/>
    <w:link w:val="Char"/>
    <w:uiPriority w:val="99"/>
    <w:unhideWhenUsed/>
    <w:rsid w:val="000D13B5"/>
    <w:pPr>
      <w:tabs>
        <w:tab w:val="center" w:pos="4153"/>
        <w:tab w:val="right" w:pos="8306"/>
      </w:tabs>
      <w:spacing w:after="0" w:line="240" w:lineRule="auto"/>
    </w:pPr>
  </w:style>
  <w:style w:type="character" w:customStyle="1" w:styleId="Char">
    <w:name w:val="Κεφαλίδα Char"/>
    <w:basedOn w:val="a0"/>
    <w:link w:val="a4"/>
    <w:uiPriority w:val="99"/>
    <w:rsid w:val="000D13B5"/>
  </w:style>
  <w:style w:type="paragraph" w:styleId="a5">
    <w:name w:val="footer"/>
    <w:basedOn w:val="a"/>
    <w:link w:val="Char0"/>
    <w:uiPriority w:val="99"/>
    <w:unhideWhenUsed/>
    <w:rsid w:val="000D13B5"/>
    <w:pPr>
      <w:tabs>
        <w:tab w:val="center" w:pos="4153"/>
        <w:tab w:val="right" w:pos="8306"/>
      </w:tabs>
      <w:spacing w:after="0" w:line="240" w:lineRule="auto"/>
    </w:pPr>
  </w:style>
  <w:style w:type="character" w:customStyle="1" w:styleId="Char0">
    <w:name w:val="Υποσέλιδο Char"/>
    <w:basedOn w:val="a0"/>
    <w:link w:val="a5"/>
    <w:uiPriority w:val="99"/>
    <w:rsid w:val="000D13B5"/>
  </w:style>
  <w:style w:type="character" w:customStyle="1" w:styleId="1Char">
    <w:name w:val="Επικεφαλίδα 1 Char"/>
    <w:basedOn w:val="a0"/>
    <w:link w:val="1"/>
    <w:uiPriority w:val="9"/>
    <w:rsid w:val="0018449A"/>
    <w:rPr>
      <w:rFonts w:asciiTheme="majorHAnsi" w:eastAsiaTheme="majorEastAsia" w:hAnsiTheme="majorHAnsi" w:cstheme="majorBidi"/>
      <w:color w:val="2F5496" w:themeColor="accent1" w:themeShade="BF"/>
      <w:sz w:val="32"/>
      <w:szCs w:val="32"/>
    </w:rPr>
  </w:style>
  <w:style w:type="table" w:styleId="a6">
    <w:name w:val="Table Grid"/>
    <w:basedOn w:val="a1"/>
    <w:uiPriority w:val="39"/>
    <w:rsid w:val="0018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1844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5">
    <w:name w:val="Grid Table 2 Accent 5"/>
    <w:basedOn w:val="a1"/>
    <w:uiPriority w:val="47"/>
    <w:rsid w:val="0018449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
    <w:name w:val="Hyperlink"/>
    <w:basedOn w:val="a0"/>
    <w:uiPriority w:val="99"/>
    <w:unhideWhenUsed/>
    <w:rsid w:val="00F14644"/>
    <w:rPr>
      <w:color w:val="0563C1" w:themeColor="hyperlink"/>
      <w:u w:val="single"/>
    </w:rPr>
  </w:style>
  <w:style w:type="character" w:customStyle="1" w:styleId="UnresolvedMention1">
    <w:name w:val="Unresolved Mention1"/>
    <w:basedOn w:val="a0"/>
    <w:uiPriority w:val="99"/>
    <w:semiHidden/>
    <w:unhideWhenUsed/>
    <w:rsid w:val="00F14644"/>
    <w:rPr>
      <w:color w:val="605E5C"/>
      <w:shd w:val="clear" w:color="auto" w:fill="E1DFDD"/>
    </w:rPr>
  </w:style>
  <w:style w:type="paragraph" w:styleId="a7">
    <w:name w:val="List Paragraph"/>
    <w:basedOn w:val="a"/>
    <w:uiPriority w:val="34"/>
    <w:qFormat/>
    <w:rsid w:val="006F2A8D"/>
    <w:pPr>
      <w:ind w:left="720"/>
      <w:contextualSpacing/>
    </w:pPr>
  </w:style>
  <w:style w:type="character" w:styleId="-0">
    <w:name w:val="FollowedHyperlink"/>
    <w:basedOn w:val="a0"/>
    <w:uiPriority w:val="99"/>
    <w:semiHidden/>
    <w:unhideWhenUsed/>
    <w:rsid w:val="006C12C5"/>
    <w:rPr>
      <w:color w:val="954F72" w:themeColor="followedHyperlink"/>
      <w:u w:val="single"/>
    </w:rPr>
  </w:style>
  <w:style w:type="character" w:styleId="a8">
    <w:name w:val="annotation reference"/>
    <w:basedOn w:val="a0"/>
    <w:uiPriority w:val="99"/>
    <w:semiHidden/>
    <w:unhideWhenUsed/>
    <w:rsid w:val="006C12C5"/>
    <w:rPr>
      <w:sz w:val="16"/>
      <w:szCs w:val="16"/>
    </w:rPr>
  </w:style>
  <w:style w:type="paragraph" w:styleId="a9">
    <w:name w:val="annotation text"/>
    <w:basedOn w:val="a"/>
    <w:link w:val="Char1"/>
    <w:uiPriority w:val="99"/>
    <w:semiHidden/>
    <w:unhideWhenUsed/>
    <w:rsid w:val="006C12C5"/>
    <w:pPr>
      <w:spacing w:line="240" w:lineRule="auto"/>
    </w:pPr>
    <w:rPr>
      <w:sz w:val="20"/>
      <w:szCs w:val="20"/>
    </w:rPr>
  </w:style>
  <w:style w:type="character" w:customStyle="1" w:styleId="Char1">
    <w:name w:val="Κείμενο σχολίου Char"/>
    <w:basedOn w:val="a0"/>
    <w:link w:val="a9"/>
    <w:uiPriority w:val="99"/>
    <w:semiHidden/>
    <w:rsid w:val="006C12C5"/>
    <w:rPr>
      <w:sz w:val="20"/>
      <w:szCs w:val="20"/>
    </w:rPr>
  </w:style>
  <w:style w:type="paragraph" w:styleId="aa">
    <w:name w:val="annotation subject"/>
    <w:basedOn w:val="a9"/>
    <w:next w:val="a9"/>
    <w:link w:val="Char2"/>
    <w:uiPriority w:val="99"/>
    <w:semiHidden/>
    <w:unhideWhenUsed/>
    <w:rsid w:val="006C12C5"/>
    <w:rPr>
      <w:b/>
      <w:bCs/>
    </w:rPr>
  </w:style>
  <w:style w:type="character" w:customStyle="1" w:styleId="Char2">
    <w:name w:val="Θέμα σχολίου Char"/>
    <w:basedOn w:val="Char1"/>
    <w:link w:val="aa"/>
    <w:uiPriority w:val="99"/>
    <w:semiHidden/>
    <w:rsid w:val="006C12C5"/>
    <w:rPr>
      <w:b/>
      <w:bCs/>
      <w:sz w:val="20"/>
      <w:szCs w:val="20"/>
    </w:rPr>
  </w:style>
  <w:style w:type="paragraph" w:styleId="ab">
    <w:name w:val="Balloon Text"/>
    <w:basedOn w:val="a"/>
    <w:link w:val="Char3"/>
    <w:uiPriority w:val="99"/>
    <w:semiHidden/>
    <w:unhideWhenUsed/>
    <w:rsid w:val="006C12C5"/>
    <w:pPr>
      <w:spacing w:after="0" w:line="240" w:lineRule="auto"/>
    </w:pPr>
    <w:rPr>
      <w:rFonts w:ascii="Segoe UI" w:hAnsi="Segoe UI" w:cs="Segoe UI"/>
      <w:sz w:val="18"/>
      <w:szCs w:val="18"/>
    </w:rPr>
  </w:style>
  <w:style w:type="character" w:customStyle="1" w:styleId="Char3">
    <w:name w:val="Κείμενο πλαισίου Char"/>
    <w:basedOn w:val="a0"/>
    <w:link w:val="ab"/>
    <w:uiPriority w:val="99"/>
    <w:semiHidden/>
    <w:rsid w:val="006C12C5"/>
    <w:rPr>
      <w:rFonts w:ascii="Segoe UI" w:hAnsi="Segoe UI" w:cs="Segoe UI"/>
      <w:sz w:val="18"/>
      <w:szCs w:val="18"/>
    </w:rPr>
  </w:style>
  <w:style w:type="character" w:styleId="ac">
    <w:name w:val="Unresolved Mention"/>
    <w:basedOn w:val="a0"/>
    <w:uiPriority w:val="99"/>
    <w:semiHidden/>
    <w:unhideWhenUsed/>
    <w:rsid w:val="003F6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88738">
      <w:bodyDiv w:val="1"/>
      <w:marLeft w:val="0"/>
      <w:marRight w:val="0"/>
      <w:marTop w:val="0"/>
      <w:marBottom w:val="0"/>
      <w:divBdr>
        <w:top w:val="none" w:sz="0" w:space="0" w:color="auto"/>
        <w:left w:val="none" w:sz="0" w:space="0" w:color="auto"/>
        <w:bottom w:val="none" w:sz="0" w:space="0" w:color="auto"/>
        <w:right w:val="none" w:sz="0" w:space="0" w:color="auto"/>
      </w:divBdr>
    </w:div>
    <w:div w:id="451749314">
      <w:bodyDiv w:val="1"/>
      <w:marLeft w:val="0"/>
      <w:marRight w:val="0"/>
      <w:marTop w:val="0"/>
      <w:marBottom w:val="0"/>
      <w:divBdr>
        <w:top w:val="none" w:sz="0" w:space="0" w:color="auto"/>
        <w:left w:val="none" w:sz="0" w:space="0" w:color="auto"/>
        <w:bottom w:val="none" w:sz="0" w:space="0" w:color="auto"/>
        <w:right w:val="none" w:sz="0" w:space="0" w:color="auto"/>
      </w:divBdr>
    </w:div>
    <w:div w:id="504396619">
      <w:bodyDiv w:val="1"/>
      <w:marLeft w:val="0"/>
      <w:marRight w:val="0"/>
      <w:marTop w:val="0"/>
      <w:marBottom w:val="0"/>
      <w:divBdr>
        <w:top w:val="none" w:sz="0" w:space="0" w:color="auto"/>
        <w:left w:val="none" w:sz="0" w:space="0" w:color="auto"/>
        <w:bottom w:val="none" w:sz="0" w:space="0" w:color="auto"/>
        <w:right w:val="none" w:sz="0" w:space="0" w:color="auto"/>
      </w:divBdr>
    </w:div>
    <w:div w:id="516428920">
      <w:bodyDiv w:val="1"/>
      <w:marLeft w:val="0"/>
      <w:marRight w:val="0"/>
      <w:marTop w:val="0"/>
      <w:marBottom w:val="0"/>
      <w:divBdr>
        <w:top w:val="none" w:sz="0" w:space="0" w:color="auto"/>
        <w:left w:val="none" w:sz="0" w:space="0" w:color="auto"/>
        <w:bottom w:val="none" w:sz="0" w:space="0" w:color="auto"/>
        <w:right w:val="none" w:sz="0" w:space="0" w:color="auto"/>
      </w:divBdr>
    </w:div>
    <w:div w:id="536508055">
      <w:bodyDiv w:val="1"/>
      <w:marLeft w:val="0"/>
      <w:marRight w:val="0"/>
      <w:marTop w:val="0"/>
      <w:marBottom w:val="0"/>
      <w:divBdr>
        <w:top w:val="none" w:sz="0" w:space="0" w:color="auto"/>
        <w:left w:val="none" w:sz="0" w:space="0" w:color="auto"/>
        <w:bottom w:val="none" w:sz="0" w:space="0" w:color="auto"/>
        <w:right w:val="none" w:sz="0" w:space="0" w:color="auto"/>
      </w:divBdr>
    </w:div>
    <w:div w:id="784230334">
      <w:bodyDiv w:val="1"/>
      <w:marLeft w:val="0"/>
      <w:marRight w:val="0"/>
      <w:marTop w:val="0"/>
      <w:marBottom w:val="0"/>
      <w:divBdr>
        <w:top w:val="none" w:sz="0" w:space="0" w:color="auto"/>
        <w:left w:val="none" w:sz="0" w:space="0" w:color="auto"/>
        <w:bottom w:val="none" w:sz="0" w:space="0" w:color="auto"/>
        <w:right w:val="none" w:sz="0" w:space="0" w:color="auto"/>
      </w:divBdr>
    </w:div>
    <w:div w:id="1241404534">
      <w:bodyDiv w:val="1"/>
      <w:marLeft w:val="0"/>
      <w:marRight w:val="0"/>
      <w:marTop w:val="0"/>
      <w:marBottom w:val="0"/>
      <w:divBdr>
        <w:top w:val="none" w:sz="0" w:space="0" w:color="auto"/>
        <w:left w:val="none" w:sz="0" w:space="0" w:color="auto"/>
        <w:bottom w:val="none" w:sz="0" w:space="0" w:color="auto"/>
        <w:right w:val="none" w:sz="0" w:space="0" w:color="auto"/>
      </w:divBdr>
    </w:div>
    <w:div w:id="1300920382">
      <w:bodyDiv w:val="1"/>
      <w:marLeft w:val="0"/>
      <w:marRight w:val="0"/>
      <w:marTop w:val="0"/>
      <w:marBottom w:val="0"/>
      <w:divBdr>
        <w:top w:val="none" w:sz="0" w:space="0" w:color="auto"/>
        <w:left w:val="none" w:sz="0" w:space="0" w:color="auto"/>
        <w:bottom w:val="none" w:sz="0" w:space="0" w:color="auto"/>
        <w:right w:val="none" w:sz="0" w:space="0" w:color="auto"/>
      </w:divBdr>
    </w:div>
    <w:div w:id="1541429653">
      <w:bodyDiv w:val="1"/>
      <w:marLeft w:val="0"/>
      <w:marRight w:val="0"/>
      <w:marTop w:val="0"/>
      <w:marBottom w:val="0"/>
      <w:divBdr>
        <w:top w:val="none" w:sz="0" w:space="0" w:color="auto"/>
        <w:left w:val="none" w:sz="0" w:space="0" w:color="auto"/>
        <w:bottom w:val="none" w:sz="0" w:space="0" w:color="auto"/>
        <w:right w:val="none" w:sz="0" w:space="0" w:color="auto"/>
      </w:divBdr>
    </w:div>
    <w:div w:id="1560745725">
      <w:bodyDiv w:val="1"/>
      <w:marLeft w:val="0"/>
      <w:marRight w:val="0"/>
      <w:marTop w:val="0"/>
      <w:marBottom w:val="0"/>
      <w:divBdr>
        <w:top w:val="none" w:sz="0" w:space="0" w:color="auto"/>
        <w:left w:val="none" w:sz="0" w:space="0" w:color="auto"/>
        <w:bottom w:val="none" w:sz="0" w:space="0" w:color="auto"/>
        <w:right w:val="none" w:sz="0" w:space="0" w:color="auto"/>
      </w:divBdr>
    </w:div>
    <w:div w:id="1738670816">
      <w:bodyDiv w:val="1"/>
      <w:marLeft w:val="0"/>
      <w:marRight w:val="0"/>
      <w:marTop w:val="0"/>
      <w:marBottom w:val="0"/>
      <w:divBdr>
        <w:top w:val="none" w:sz="0" w:space="0" w:color="auto"/>
        <w:left w:val="none" w:sz="0" w:space="0" w:color="auto"/>
        <w:bottom w:val="none" w:sz="0" w:space="0" w:color="auto"/>
        <w:right w:val="none" w:sz="0" w:space="0" w:color="auto"/>
      </w:divBdr>
    </w:div>
    <w:div w:id="1742558290">
      <w:bodyDiv w:val="1"/>
      <w:marLeft w:val="0"/>
      <w:marRight w:val="0"/>
      <w:marTop w:val="0"/>
      <w:marBottom w:val="0"/>
      <w:divBdr>
        <w:top w:val="none" w:sz="0" w:space="0" w:color="auto"/>
        <w:left w:val="none" w:sz="0" w:space="0" w:color="auto"/>
        <w:bottom w:val="none" w:sz="0" w:space="0" w:color="auto"/>
        <w:right w:val="none" w:sz="0" w:space="0" w:color="auto"/>
      </w:divBdr>
    </w:div>
    <w:div w:id="1766463401">
      <w:bodyDiv w:val="1"/>
      <w:marLeft w:val="0"/>
      <w:marRight w:val="0"/>
      <w:marTop w:val="0"/>
      <w:marBottom w:val="0"/>
      <w:divBdr>
        <w:top w:val="none" w:sz="0" w:space="0" w:color="auto"/>
        <w:left w:val="none" w:sz="0" w:space="0" w:color="auto"/>
        <w:bottom w:val="none" w:sz="0" w:space="0" w:color="auto"/>
        <w:right w:val="none" w:sz="0" w:space="0" w:color="auto"/>
      </w:divBdr>
    </w:div>
    <w:div w:id="1789855027">
      <w:bodyDiv w:val="1"/>
      <w:marLeft w:val="0"/>
      <w:marRight w:val="0"/>
      <w:marTop w:val="0"/>
      <w:marBottom w:val="0"/>
      <w:divBdr>
        <w:top w:val="none" w:sz="0" w:space="0" w:color="auto"/>
        <w:left w:val="none" w:sz="0" w:space="0" w:color="auto"/>
        <w:bottom w:val="none" w:sz="0" w:space="0" w:color="auto"/>
        <w:right w:val="none" w:sz="0" w:space="0" w:color="auto"/>
      </w:divBdr>
    </w:div>
    <w:div w:id="1794132545">
      <w:bodyDiv w:val="1"/>
      <w:marLeft w:val="0"/>
      <w:marRight w:val="0"/>
      <w:marTop w:val="0"/>
      <w:marBottom w:val="0"/>
      <w:divBdr>
        <w:top w:val="none" w:sz="0" w:space="0" w:color="auto"/>
        <w:left w:val="none" w:sz="0" w:space="0" w:color="auto"/>
        <w:bottom w:val="none" w:sz="0" w:space="0" w:color="auto"/>
        <w:right w:val="none" w:sz="0" w:space="0" w:color="auto"/>
      </w:divBdr>
    </w:div>
    <w:div w:id="1920481363">
      <w:bodyDiv w:val="1"/>
      <w:marLeft w:val="0"/>
      <w:marRight w:val="0"/>
      <w:marTop w:val="0"/>
      <w:marBottom w:val="0"/>
      <w:divBdr>
        <w:top w:val="none" w:sz="0" w:space="0" w:color="auto"/>
        <w:left w:val="none" w:sz="0" w:space="0" w:color="auto"/>
        <w:bottom w:val="none" w:sz="0" w:space="0" w:color="auto"/>
        <w:right w:val="none" w:sz="0" w:space="0" w:color="auto"/>
      </w:divBdr>
    </w:div>
    <w:div w:id="1926380448">
      <w:bodyDiv w:val="1"/>
      <w:marLeft w:val="0"/>
      <w:marRight w:val="0"/>
      <w:marTop w:val="0"/>
      <w:marBottom w:val="0"/>
      <w:divBdr>
        <w:top w:val="none" w:sz="0" w:space="0" w:color="auto"/>
        <w:left w:val="none" w:sz="0" w:space="0" w:color="auto"/>
        <w:bottom w:val="none" w:sz="0" w:space="0" w:color="auto"/>
        <w:right w:val="none" w:sz="0" w:space="0" w:color="auto"/>
      </w:divBdr>
    </w:div>
    <w:div w:id="20874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nfo.gr/%CF%8C%CF%84%CE%B1%CE%BD-%CE%BF%CE%B9-900-%CE%B5%CE%BB%CE%BB%CE%B7%CE%BD%CE%AF%CE%B4%CE%B5%CF%82-%CE%BD%CF%8D%CF%86%CE%B5%CF%82-%CE%AD%CF%86%CF%84%CE%B1%CE%BD%CE%B1%CE%BD-%CF%83%CF%84%CE%B7%CE%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lang=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zeS6DIhS98w" TargetMode="External"/><Relationship Id="rId4" Type="http://schemas.openxmlformats.org/officeDocument/2006/relationships/webSettings" Target="webSettings.xml"/><Relationship Id="rId9" Type="http://schemas.openxmlformats.org/officeDocument/2006/relationships/hyperlink" Target="https://www.youtube.com/watch?v=zeS6DIhS98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1084</Words>
  <Characters>5858</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Filippos Tzortzoglou</dc:creator>
  <cp:keywords/>
  <dc:description/>
  <cp:lastModifiedBy>Filippos Tzortzoglou</cp:lastModifiedBy>
  <cp:revision>7</cp:revision>
  <dcterms:created xsi:type="dcterms:W3CDTF">2020-12-08T11:29:00Z</dcterms:created>
  <dcterms:modified xsi:type="dcterms:W3CDTF">2020-12-23T19:37:00Z</dcterms:modified>
</cp:coreProperties>
</file>